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C1" w:rsidP="400A914F" w:rsidRDefault="00FF34C1" w14:paraId="1F4266C2" w14:textId="08CCEF6C">
      <w:pPr>
        <w:autoSpaceDE w:val="0"/>
        <w:autoSpaceDN w:val="0"/>
        <w:adjustRightInd w:val="0"/>
        <w:rPr>
          <w:rFonts w:ascii="Calibri" w:hAnsi="Calibri" w:asciiTheme="minorAscii" w:hAnsiTheme="minorAscii"/>
          <w:b w:val="1"/>
          <w:bCs w:val="1"/>
          <w:sz w:val="22"/>
          <w:szCs w:val="22"/>
          <w:lang w:eastAsia="en-US" w:bidi="gu-IN"/>
        </w:rPr>
      </w:pPr>
      <w:r w:rsidRPr="400A914F" w:rsidR="00FF34C1">
        <w:rPr>
          <w:rFonts w:ascii="Calibri" w:hAnsi="Calibri" w:asciiTheme="minorAscii" w:hAnsiTheme="minorAscii"/>
          <w:b w:val="1"/>
          <w:bCs w:val="1"/>
          <w:sz w:val="22"/>
          <w:szCs w:val="22"/>
        </w:rPr>
        <w:t>PARTIC</w:t>
      </w:r>
      <w:r w:rsidRPr="400A914F" w:rsidR="69E911BA">
        <w:rPr>
          <w:rFonts w:ascii="Calibri" w:hAnsi="Calibri" w:asciiTheme="minorAscii" w:hAnsiTheme="minorAscii"/>
          <w:b w:val="1"/>
          <w:bCs w:val="1"/>
          <w:sz w:val="22"/>
          <w:szCs w:val="22"/>
        </w:rPr>
        <w:t>I</w:t>
      </w:r>
      <w:r w:rsidRPr="400A914F" w:rsidR="00FF34C1">
        <w:rPr>
          <w:rFonts w:ascii="Calibri" w:hAnsi="Calibri" w:asciiTheme="minorAscii" w:hAnsiTheme="minorAscii"/>
          <w:b w:val="1"/>
          <w:bCs w:val="1"/>
          <w:sz w:val="22"/>
          <w:szCs w:val="22"/>
        </w:rPr>
        <w:t>PANT INFORMATION SHEET</w:t>
      </w:r>
      <w:r w:rsidRPr="400A914F" w:rsidR="00EB1A54">
        <w:rPr>
          <w:rFonts w:ascii="Calibri" w:hAnsi="Calibri" w:asciiTheme="minorAscii" w:hAnsiTheme="minorAscii"/>
          <w:b w:val="1"/>
          <w:bCs w:val="1"/>
          <w:sz w:val="22"/>
          <w:szCs w:val="22"/>
        </w:rPr>
        <w:t xml:space="preserve"> </w:t>
      </w:r>
    </w:p>
    <w:p w:rsidR="00FF34C1" w:rsidP="00902B50" w:rsidRDefault="00FF34C1" w14:paraId="17EDDDA3" w14:textId="77777777">
      <w:pPr>
        <w:autoSpaceDE w:val="0"/>
        <w:autoSpaceDN w:val="0"/>
        <w:adjustRightInd w:val="0"/>
        <w:rPr>
          <w:rFonts w:asciiTheme="minorHAnsi" w:hAnsiTheme="minorHAnsi" w:eastAsiaTheme="minorHAnsi" w:cstheme="minorHAnsi"/>
          <w:b/>
          <w:bCs/>
          <w:sz w:val="22"/>
          <w:szCs w:val="22"/>
          <w:lang w:eastAsia="en-US" w:bidi="gu-IN"/>
        </w:rPr>
      </w:pPr>
    </w:p>
    <w:p w:rsidRPr="00FF34C1" w:rsidR="00FF34C1" w:rsidP="00902B50" w:rsidRDefault="00FF34C1" w14:paraId="3FCFB1DC" w14:textId="4F55CA82">
      <w:pPr>
        <w:autoSpaceDE w:val="0"/>
        <w:autoSpaceDN w:val="0"/>
        <w:adjustRightInd w:val="0"/>
        <w:rPr>
          <w:rFonts w:asciiTheme="minorHAnsi" w:hAnsiTheme="minorHAnsi" w:eastAsiaTheme="minorHAnsi" w:cstheme="minorHAnsi"/>
          <w:i/>
          <w:iCs/>
          <w:sz w:val="22"/>
          <w:szCs w:val="22"/>
          <w:lang w:eastAsia="en-US" w:bidi="gu-IN"/>
        </w:rPr>
      </w:pPr>
      <w:r w:rsidRPr="00FF34C1">
        <w:rPr>
          <w:rFonts w:asciiTheme="minorHAnsi" w:hAnsiTheme="minorHAnsi" w:eastAsiaTheme="minorHAnsi" w:cstheme="minorHAnsi"/>
          <w:b/>
          <w:bCs/>
          <w:sz w:val="22"/>
          <w:szCs w:val="22"/>
          <w:lang w:eastAsia="en-US" w:bidi="gu-IN"/>
        </w:rPr>
        <w:t xml:space="preserve">Title of Project: </w:t>
      </w:r>
      <w:r w:rsidR="00A37029">
        <w:rPr>
          <w:rFonts w:asciiTheme="minorHAnsi" w:hAnsiTheme="minorHAnsi" w:eastAsiaTheme="minorHAnsi" w:cstheme="minorHAnsi"/>
          <w:b/>
          <w:bCs/>
          <w:sz w:val="22"/>
          <w:szCs w:val="22"/>
          <w:lang w:eastAsia="en-US" w:bidi="gu-IN"/>
        </w:rPr>
        <w:t xml:space="preserve">Impact of diet on </w:t>
      </w:r>
      <w:r w:rsidR="00C3520D">
        <w:rPr>
          <w:rFonts w:asciiTheme="minorHAnsi" w:hAnsiTheme="minorHAnsi" w:eastAsiaTheme="minorHAnsi" w:cstheme="minorHAnsi"/>
          <w:b/>
          <w:bCs/>
          <w:sz w:val="22"/>
          <w:szCs w:val="22"/>
          <w:lang w:eastAsia="en-US" w:bidi="gu-IN"/>
        </w:rPr>
        <w:t>hyperhidrosis</w:t>
      </w:r>
    </w:p>
    <w:p w:rsidR="00FF34C1" w:rsidP="00902B50" w:rsidRDefault="00FF34C1" w14:paraId="1DE7183F" w14:textId="1DEC95B8">
      <w:pPr>
        <w:autoSpaceDE w:val="0"/>
        <w:autoSpaceDN w:val="0"/>
        <w:adjustRightInd w:val="0"/>
        <w:rPr>
          <w:rFonts w:asciiTheme="minorHAnsi" w:hAnsiTheme="minorHAnsi" w:eastAsiaTheme="minorHAnsi" w:cstheme="minorHAnsi"/>
          <w:i/>
          <w:iCs/>
          <w:sz w:val="22"/>
          <w:szCs w:val="22"/>
          <w:lang w:eastAsia="en-US" w:bidi="gu-IN"/>
        </w:rPr>
      </w:pPr>
    </w:p>
    <w:p w:rsidRPr="00FF34C1" w:rsidR="00FF34C1" w:rsidP="00902B50" w:rsidRDefault="00FF34C1" w14:paraId="18387675" w14:textId="77777777">
      <w:pPr>
        <w:autoSpaceDE w:val="0"/>
        <w:autoSpaceDN w:val="0"/>
        <w:adjustRightInd w:val="0"/>
        <w:rPr>
          <w:rFonts w:asciiTheme="minorHAnsi" w:hAnsiTheme="minorHAnsi" w:eastAsiaTheme="minorHAnsi" w:cstheme="minorHAnsi"/>
          <w:i/>
          <w:iCs/>
          <w:sz w:val="22"/>
          <w:szCs w:val="22"/>
          <w:lang w:eastAsia="en-US" w:bidi="gu-IN"/>
        </w:rPr>
      </w:pPr>
    </w:p>
    <w:p w:rsidRPr="00FF34C1" w:rsidR="00FF34C1" w:rsidP="00902B50" w:rsidRDefault="00FF34C1" w14:paraId="4599DBC3" w14:textId="0B3D21BF">
      <w:pPr>
        <w:autoSpaceDE w:val="0"/>
        <w:autoSpaceDN w:val="0"/>
        <w:adjustRightInd w:val="0"/>
        <w:rPr>
          <w:rFonts w:asciiTheme="minorHAnsi" w:hAnsiTheme="minorHAnsi" w:eastAsiaTheme="minorEastAsia" w:cstheme="minorBidi"/>
          <w:b/>
          <w:bCs/>
          <w:sz w:val="22"/>
          <w:szCs w:val="22"/>
          <w:lang w:eastAsia="en-US" w:bidi="gu-IN"/>
        </w:rPr>
      </w:pPr>
      <w:r w:rsidRPr="2F6A5730">
        <w:rPr>
          <w:rFonts w:asciiTheme="minorHAnsi" w:hAnsiTheme="minorHAnsi" w:eastAsiaTheme="minorEastAsia" w:cstheme="minorBidi"/>
          <w:b/>
          <w:bCs/>
          <w:sz w:val="22"/>
          <w:szCs w:val="22"/>
          <w:lang w:eastAsia="en-US" w:bidi="gu-IN"/>
        </w:rPr>
        <w:t xml:space="preserve">Name of Investigators: </w:t>
      </w:r>
      <w:r w:rsidRPr="2F6A5730" w:rsidR="4021F8B3">
        <w:rPr>
          <w:rFonts w:asciiTheme="minorHAnsi" w:hAnsiTheme="minorHAnsi" w:eastAsiaTheme="minorEastAsia" w:cstheme="minorBidi"/>
          <w:b/>
          <w:bCs/>
          <w:sz w:val="22"/>
          <w:szCs w:val="22"/>
          <w:lang w:eastAsia="en-US" w:bidi="gu-IN"/>
        </w:rPr>
        <w:t xml:space="preserve">Louise Dunford, </w:t>
      </w:r>
      <w:r w:rsidRPr="2F6A5730">
        <w:rPr>
          <w:rFonts w:asciiTheme="minorHAnsi" w:hAnsiTheme="minorHAnsi" w:eastAsiaTheme="minorEastAsia" w:cstheme="minorBidi"/>
          <w:b/>
          <w:bCs/>
          <w:sz w:val="22"/>
          <w:szCs w:val="22"/>
          <w:lang w:eastAsia="en-US" w:bidi="gu-IN"/>
        </w:rPr>
        <w:t>Vishakha Patel, Manjot Kaur</w:t>
      </w:r>
    </w:p>
    <w:p w:rsidRPr="00FF34C1" w:rsidR="00FF34C1" w:rsidP="00902B50" w:rsidRDefault="00FF34C1" w14:paraId="3A90AE7E" w14:textId="77777777">
      <w:pPr>
        <w:autoSpaceDE w:val="0"/>
        <w:autoSpaceDN w:val="0"/>
        <w:adjustRightInd w:val="0"/>
        <w:rPr>
          <w:rFonts w:asciiTheme="minorHAnsi" w:hAnsiTheme="minorHAnsi" w:eastAsiaTheme="minorHAnsi" w:cstheme="minorHAnsi"/>
          <w:b/>
          <w:bCs/>
          <w:sz w:val="22"/>
          <w:szCs w:val="22"/>
          <w:lang w:eastAsia="en-US" w:bidi="gu-IN"/>
        </w:rPr>
      </w:pPr>
    </w:p>
    <w:p w:rsidRPr="00FF34C1" w:rsidR="00FF34C1" w:rsidP="00902B50" w:rsidRDefault="00FF34C1" w14:paraId="5B82EBC4"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Invitation paragraph</w:t>
      </w:r>
    </w:p>
    <w:p w:rsidRPr="00FF34C1" w:rsidR="00FF34C1" w:rsidP="00902B50" w:rsidRDefault="00FF34C1" w14:paraId="489BAFCB" w14:textId="0A29837C">
      <w:pPr>
        <w:autoSpaceDE w:val="0"/>
        <w:autoSpaceDN w:val="0"/>
        <w:adjustRightInd w:val="0"/>
        <w:rPr>
          <w:rFonts w:asciiTheme="minorHAnsi" w:hAnsiTheme="minorHAnsi" w:eastAsiaTheme="minorEastAsia" w:cstheme="minorBidi"/>
          <w:sz w:val="22"/>
          <w:szCs w:val="22"/>
          <w:lang w:eastAsia="en-US" w:bidi="gu-IN"/>
        </w:rPr>
      </w:pPr>
      <w:r w:rsidRPr="2F6A5730">
        <w:rPr>
          <w:rFonts w:asciiTheme="minorHAnsi" w:hAnsiTheme="minorHAnsi" w:eastAsiaTheme="minorEastAsia" w:cstheme="minorBidi"/>
          <w:sz w:val="22"/>
          <w:szCs w:val="22"/>
          <w:lang w:eastAsia="en-US" w:bidi="gu-IN"/>
        </w:rPr>
        <w:t xml:space="preserve">You have been invited to take part in a research study. Before you decide whether to take part it is important for you to understand why the research is being done and what it will involve. Please take time to read the following information carefully and discuss it with friends and relatives if you wish to. Ask us if there is anything that is not clear or if you would like more information via email to </w:t>
      </w:r>
      <w:r w:rsidRPr="2F6A5730" w:rsidR="7978C19B">
        <w:rPr>
          <w:rFonts w:asciiTheme="minorHAnsi" w:hAnsiTheme="minorHAnsi" w:eastAsiaTheme="minorEastAsia" w:cstheme="minorBidi"/>
          <w:sz w:val="22"/>
          <w:szCs w:val="22"/>
          <w:lang w:eastAsia="en-US" w:bidi="gu-IN"/>
        </w:rPr>
        <w:t>hyperhidrosis</w:t>
      </w:r>
      <w:r w:rsidRPr="2F6A5730">
        <w:rPr>
          <w:rFonts w:asciiTheme="minorHAnsi" w:hAnsiTheme="minorHAnsi" w:eastAsiaTheme="minorEastAsia" w:cstheme="minorBidi"/>
          <w:sz w:val="22"/>
          <w:szCs w:val="22"/>
          <w:lang w:eastAsia="en-US" w:bidi="gu-IN"/>
        </w:rPr>
        <w:t>@dmu.ac.uk. Take your time to decide whether you wish to take part or not.  Thank you for reading this.</w:t>
      </w:r>
    </w:p>
    <w:p w:rsidRPr="00FF34C1" w:rsidR="00FF34C1" w:rsidP="00902B50" w:rsidRDefault="00FF34C1" w14:paraId="17B3E6AD" w14:textId="77777777">
      <w:pPr>
        <w:autoSpaceDE w:val="0"/>
        <w:autoSpaceDN w:val="0"/>
        <w:adjustRightInd w:val="0"/>
        <w:rPr>
          <w:rFonts w:asciiTheme="minorHAnsi" w:hAnsiTheme="minorHAnsi" w:eastAsiaTheme="minorHAnsi" w:cstheme="minorHAnsi"/>
          <w:i/>
          <w:iCs/>
          <w:sz w:val="22"/>
          <w:szCs w:val="22"/>
          <w:lang w:eastAsia="en-US" w:bidi="gu-IN"/>
        </w:rPr>
      </w:pPr>
    </w:p>
    <w:p w:rsidRPr="00FF34C1" w:rsidR="00FF34C1" w:rsidP="00902B50" w:rsidRDefault="00FF34C1" w14:paraId="6BA52BD9"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What is the study about?</w:t>
      </w:r>
    </w:p>
    <w:p w:rsidRPr="00FF34C1" w:rsidR="00FF34C1" w:rsidP="00902B50" w:rsidRDefault="00EB1A54" w14:paraId="3A901C18" w14:textId="3F59C2B5">
      <w:pPr>
        <w:autoSpaceDE w:val="0"/>
        <w:autoSpaceDN w:val="0"/>
        <w:adjustRightInd w:val="0"/>
        <w:rPr>
          <w:rFonts w:asciiTheme="minorHAnsi" w:hAnsiTheme="minorHAnsi" w:eastAsiaTheme="minorHAnsi" w:cstheme="minorHAnsi"/>
          <w:sz w:val="22"/>
          <w:szCs w:val="22"/>
          <w:lang w:eastAsia="en-US" w:bidi="gu-IN"/>
        </w:rPr>
      </w:pPr>
      <w:r>
        <w:rPr>
          <w:rFonts w:asciiTheme="minorHAnsi" w:hAnsiTheme="minorHAnsi" w:eastAsiaTheme="minorHAnsi" w:cstheme="minorHAnsi"/>
          <w:color w:val="000000"/>
          <w:sz w:val="22"/>
          <w:szCs w:val="22"/>
          <w:lang w:eastAsia="en-US" w:bidi="gu-IN"/>
        </w:rPr>
        <w:t xml:space="preserve">Very little is known about </w:t>
      </w:r>
      <w:r w:rsidR="00A37029">
        <w:rPr>
          <w:rFonts w:asciiTheme="minorHAnsi" w:hAnsiTheme="minorHAnsi" w:eastAsiaTheme="minorHAnsi" w:cstheme="minorHAnsi"/>
          <w:color w:val="000000"/>
          <w:sz w:val="22"/>
          <w:szCs w:val="22"/>
          <w:lang w:eastAsia="en-US" w:bidi="gu-IN"/>
        </w:rPr>
        <w:t>diet</w:t>
      </w:r>
      <w:r w:rsidR="00C3520D">
        <w:rPr>
          <w:rFonts w:asciiTheme="minorHAnsi" w:hAnsiTheme="minorHAnsi" w:eastAsiaTheme="minorHAnsi" w:cstheme="minorHAnsi"/>
          <w:color w:val="000000"/>
          <w:sz w:val="22"/>
          <w:szCs w:val="22"/>
          <w:lang w:eastAsia="en-US" w:bidi="gu-IN"/>
        </w:rPr>
        <w:t xml:space="preserve"> and </w:t>
      </w:r>
      <w:r>
        <w:rPr>
          <w:rFonts w:asciiTheme="minorHAnsi" w:hAnsiTheme="minorHAnsi" w:eastAsiaTheme="minorHAnsi" w:cstheme="minorHAnsi"/>
          <w:color w:val="000000"/>
          <w:sz w:val="22"/>
          <w:szCs w:val="22"/>
          <w:lang w:eastAsia="en-US" w:bidi="gu-IN"/>
        </w:rPr>
        <w:t xml:space="preserve">hyperhidrosis. </w:t>
      </w:r>
      <w:r w:rsidR="00A37029">
        <w:rPr>
          <w:rFonts w:asciiTheme="minorHAnsi" w:hAnsiTheme="minorHAnsi" w:eastAsiaTheme="minorHAnsi" w:cstheme="minorHAnsi"/>
          <w:color w:val="000000"/>
          <w:sz w:val="22"/>
          <w:szCs w:val="22"/>
          <w:lang w:eastAsia="en-US" w:bidi="gu-IN"/>
        </w:rPr>
        <w:t xml:space="preserve">We want to find out if there are any foods or drinks which make your hyperhidrosis better or worse. </w:t>
      </w:r>
      <w:r w:rsidR="006A18CA">
        <w:rPr>
          <w:rFonts w:asciiTheme="minorHAnsi" w:hAnsiTheme="minorHAnsi" w:eastAsiaTheme="minorHAnsi" w:cstheme="minorHAnsi"/>
          <w:color w:val="000000"/>
          <w:sz w:val="22"/>
          <w:szCs w:val="22"/>
          <w:lang w:eastAsia="en-US" w:bidi="gu-IN"/>
        </w:rPr>
        <w:t xml:space="preserve">We also want to look at </w:t>
      </w:r>
      <w:r w:rsidR="00A37029">
        <w:rPr>
          <w:rFonts w:asciiTheme="minorHAnsi" w:hAnsiTheme="minorHAnsi" w:eastAsiaTheme="minorHAnsi" w:cstheme="minorHAnsi"/>
          <w:color w:val="000000"/>
          <w:sz w:val="22"/>
          <w:szCs w:val="22"/>
          <w:lang w:eastAsia="en-US" w:bidi="gu-IN"/>
        </w:rPr>
        <w:t>your salt</w:t>
      </w:r>
      <w:r w:rsidR="006A18CA">
        <w:rPr>
          <w:rFonts w:asciiTheme="minorHAnsi" w:hAnsiTheme="minorHAnsi" w:eastAsiaTheme="minorHAnsi" w:cstheme="minorHAnsi"/>
          <w:color w:val="000000"/>
          <w:sz w:val="22"/>
          <w:szCs w:val="22"/>
          <w:lang w:eastAsia="en-US" w:bidi="gu-IN"/>
        </w:rPr>
        <w:t xml:space="preserve"> intake and see whether this is different in people with and without hyperhidrosis.</w:t>
      </w:r>
      <w:r w:rsidR="00A37029">
        <w:rPr>
          <w:rFonts w:asciiTheme="minorHAnsi" w:hAnsiTheme="minorHAnsi" w:eastAsiaTheme="minorHAnsi" w:cstheme="minorHAnsi"/>
          <w:color w:val="000000"/>
          <w:sz w:val="22"/>
          <w:szCs w:val="22"/>
          <w:lang w:eastAsia="en-US" w:bidi="gu-IN"/>
        </w:rPr>
        <w:t xml:space="preserve"> </w:t>
      </w:r>
    </w:p>
    <w:p w:rsidRPr="00FF34C1" w:rsidR="00FF34C1" w:rsidP="00902B50" w:rsidRDefault="00FF34C1" w14:paraId="45928CBA"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222D8467"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What does the study involve?</w:t>
      </w:r>
    </w:p>
    <w:p w:rsidRPr="00FF34C1" w:rsidR="00FF34C1" w:rsidP="00902B50" w:rsidRDefault="00FF34C1" w14:paraId="473D2C2C" w14:textId="67321D97">
      <w:pPr>
        <w:autoSpaceDE w:val="0"/>
        <w:autoSpaceDN w:val="0"/>
        <w:adjustRightInd w:val="0"/>
        <w:rPr>
          <w:rFonts w:asciiTheme="minorHAnsi" w:hAnsiTheme="minorHAnsi" w:eastAsiaTheme="minorHAnsi" w:cstheme="minorHAnsi"/>
          <w:color w:val="000000"/>
          <w:sz w:val="22"/>
          <w:szCs w:val="22"/>
          <w:lang w:eastAsia="en-US" w:bidi="gu-IN"/>
        </w:rPr>
      </w:pPr>
      <w:r w:rsidRPr="00FF34C1">
        <w:rPr>
          <w:rFonts w:asciiTheme="minorHAnsi" w:hAnsiTheme="minorHAnsi" w:eastAsiaTheme="minorHAnsi" w:cstheme="minorHAnsi"/>
          <w:color w:val="000000"/>
          <w:sz w:val="22"/>
          <w:szCs w:val="22"/>
          <w:lang w:eastAsia="en-US" w:bidi="gu-IN"/>
        </w:rPr>
        <w:t xml:space="preserve">You will be asked to fill in </w:t>
      </w:r>
      <w:r>
        <w:rPr>
          <w:rFonts w:asciiTheme="minorHAnsi" w:hAnsiTheme="minorHAnsi" w:eastAsiaTheme="minorHAnsi" w:cstheme="minorHAnsi"/>
          <w:color w:val="000000"/>
          <w:sz w:val="22"/>
          <w:szCs w:val="22"/>
          <w:lang w:eastAsia="en-US" w:bidi="gu-IN"/>
        </w:rPr>
        <w:t>one</w:t>
      </w:r>
      <w:r w:rsidRPr="00FF34C1">
        <w:rPr>
          <w:rFonts w:asciiTheme="minorHAnsi" w:hAnsiTheme="minorHAnsi" w:eastAsiaTheme="minorHAnsi" w:cstheme="minorHAnsi"/>
          <w:color w:val="000000"/>
          <w:sz w:val="22"/>
          <w:szCs w:val="22"/>
          <w:lang w:eastAsia="en-US" w:bidi="gu-IN"/>
        </w:rPr>
        <w:t xml:space="preserve"> </w:t>
      </w:r>
      <w:r w:rsidR="00E510B8">
        <w:rPr>
          <w:rFonts w:asciiTheme="minorHAnsi" w:hAnsiTheme="minorHAnsi" w:eastAsiaTheme="minorHAnsi" w:cstheme="minorHAnsi"/>
          <w:color w:val="000000"/>
          <w:sz w:val="22"/>
          <w:szCs w:val="22"/>
          <w:lang w:eastAsia="en-US" w:bidi="gu-IN"/>
        </w:rPr>
        <w:t>survey</w:t>
      </w:r>
      <w:bookmarkStart w:name="_GoBack" w:id="0"/>
      <w:bookmarkEnd w:id="0"/>
      <w:r w:rsidRPr="00FF34C1">
        <w:rPr>
          <w:rFonts w:asciiTheme="minorHAnsi" w:hAnsiTheme="minorHAnsi" w:eastAsiaTheme="minorHAnsi" w:cstheme="minorHAnsi"/>
          <w:color w:val="000000"/>
          <w:sz w:val="22"/>
          <w:szCs w:val="22"/>
          <w:lang w:eastAsia="en-US" w:bidi="gu-IN"/>
        </w:rPr>
        <w:t xml:space="preserve"> about </w:t>
      </w:r>
      <w:r w:rsidR="00A37029">
        <w:rPr>
          <w:rFonts w:asciiTheme="minorHAnsi" w:hAnsiTheme="minorHAnsi" w:eastAsiaTheme="minorHAnsi" w:cstheme="minorHAnsi"/>
          <w:color w:val="000000"/>
          <w:sz w:val="22"/>
          <w:szCs w:val="22"/>
          <w:lang w:eastAsia="en-US" w:bidi="gu-IN"/>
        </w:rPr>
        <w:t>diet</w:t>
      </w:r>
      <w:r w:rsidR="006A18CA">
        <w:rPr>
          <w:rFonts w:asciiTheme="minorHAnsi" w:hAnsiTheme="minorHAnsi" w:eastAsiaTheme="minorHAnsi" w:cstheme="minorHAnsi"/>
          <w:color w:val="000000"/>
          <w:sz w:val="22"/>
          <w:szCs w:val="22"/>
          <w:lang w:eastAsia="en-US" w:bidi="gu-IN"/>
        </w:rPr>
        <w:t xml:space="preserve"> and </w:t>
      </w:r>
      <w:r w:rsidR="00A37029">
        <w:rPr>
          <w:rFonts w:asciiTheme="minorHAnsi" w:hAnsiTheme="minorHAnsi" w:eastAsiaTheme="minorHAnsi" w:cstheme="minorHAnsi"/>
          <w:color w:val="000000"/>
          <w:sz w:val="22"/>
          <w:szCs w:val="22"/>
          <w:lang w:eastAsia="en-US" w:bidi="gu-IN"/>
        </w:rPr>
        <w:t>salt</w:t>
      </w:r>
      <w:r w:rsidRPr="00FF34C1">
        <w:rPr>
          <w:rFonts w:asciiTheme="minorHAnsi" w:hAnsiTheme="minorHAnsi" w:eastAsiaTheme="minorHAnsi" w:cstheme="minorHAnsi"/>
          <w:color w:val="000000"/>
          <w:sz w:val="22"/>
          <w:szCs w:val="22"/>
          <w:lang w:eastAsia="en-US" w:bidi="gu-IN"/>
        </w:rPr>
        <w:t xml:space="preserve"> intakes. This should take no more than </w:t>
      </w:r>
      <w:r w:rsidR="00EB1A54">
        <w:rPr>
          <w:rFonts w:asciiTheme="minorHAnsi" w:hAnsiTheme="minorHAnsi" w:eastAsiaTheme="minorHAnsi" w:cstheme="minorHAnsi"/>
          <w:color w:val="000000"/>
          <w:sz w:val="22"/>
          <w:szCs w:val="22"/>
          <w:lang w:eastAsia="en-US" w:bidi="gu-IN"/>
        </w:rPr>
        <w:t xml:space="preserve">5 - </w:t>
      </w:r>
      <w:r>
        <w:rPr>
          <w:rFonts w:asciiTheme="minorHAnsi" w:hAnsiTheme="minorHAnsi" w:eastAsiaTheme="minorHAnsi" w:cstheme="minorHAnsi"/>
          <w:color w:val="000000"/>
          <w:sz w:val="22"/>
          <w:szCs w:val="22"/>
          <w:lang w:eastAsia="en-US" w:bidi="gu-IN"/>
        </w:rPr>
        <w:t xml:space="preserve">15 </w:t>
      </w:r>
      <w:r w:rsidRPr="00FF34C1">
        <w:rPr>
          <w:rFonts w:asciiTheme="minorHAnsi" w:hAnsiTheme="minorHAnsi" w:eastAsiaTheme="minorHAnsi" w:cstheme="minorHAnsi"/>
          <w:color w:val="000000"/>
          <w:sz w:val="22"/>
          <w:szCs w:val="22"/>
          <w:lang w:eastAsia="en-US" w:bidi="gu-IN"/>
        </w:rPr>
        <w:t xml:space="preserve">minutes of your time. </w:t>
      </w:r>
    </w:p>
    <w:p w:rsidRPr="00FF34C1" w:rsidR="00FF34C1" w:rsidP="00902B50" w:rsidRDefault="00FF34C1" w14:paraId="10D47C23" w14:textId="77777777">
      <w:pPr>
        <w:autoSpaceDE w:val="0"/>
        <w:autoSpaceDN w:val="0"/>
        <w:adjustRightInd w:val="0"/>
        <w:rPr>
          <w:rFonts w:asciiTheme="minorHAnsi" w:hAnsiTheme="minorHAnsi" w:eastAsiaTheme="minorHAnsi" w:cstheme="minorHAnsi"/>
          <w:color w:val="000000"/>
          <w:sz w:val="22"/>
          <w:szCs w:val="22"/>
          <w:lang w:eastAsia="en-US" w:bidi="gu-IN"/>
        </w:rPr>
      </w:pPr>
    </w:p>
    <w:p w:rsidRPr="00FF34C1" w:rsidR="00FF34C1" w:rsidP="00902B50" w:rsidRDefault="00FF34C1" w14:paraId="42AB10A0"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Why have I been chosen?</w:t>
      </w:r>
    </w:p>
    <w:p w:rsidRPr="00FF34C1" w:rsidR="006A18CA" w:rsidP="00902B50" w:rsidRDefault="00FF34C1" w14:paraId="35BC6A8A" w14:textId="677514FA">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 xml:space="preserve">You have been chosen as you are </w:t>
      </w:r>
      <w:r w:rsidR="00EB1A54">
        <w:rPr>
          <w:rFonts w:asciiTheme="minorHAnsi" w:hAnsiTheme="minorHAnsi" w:eastAsiaTheme="minorHAnsi" w:cstheme="minorHAnsi"/>
          <w:sz w:val="22"/>
          <w:szCs w:val="22"/>
          <w:lang w:eastAsia="en-US" w:bidi="gu-IN"/>
        </w:rPr>
        <w:t>someone</w:t>
      </w:r>
      <w:r w:rsidRPr="00FF34C1">
        <w:rPr>
          <w:rFonts w:asciiTheme="minorHAnsi" w:hAnsiTheme="minorHAnsi" w:eastAsiaTheme="minorHAnsi" w:cstheme="minorHAnsi"/>
          <w:sz w:val="22"/>
          <w:szCs w:val="22"/>
          <w:lang w:eastAsia="en-US" w:bidi="gu-IN"/>
        </w:rPr>
        <w:t xml:space="preserve"> </w:t>
      </w:r>
      <w:r w:rsidR="00EB1A54">
        <w:rPr>
          <w:rFonts w:asciiTheme="minorHAnsi" w:hAnsiTheme="minorHAnsi" w:eastAsiaTheme="minorHAnsi" w:cstheme="minorHAnsi"/>
          <w:sz w:val="22"/>
          <w:szCs w:val="22"/>
          <w:lang w:eastAsia="en-US" w:bidi="gu-IN"/>
        </w:rPr>
        <w:t>with or without</w:t>
      </w:r>
      <w:r w:rsidRPr="00FF34C1">
        <w:rPr>
          <w:rFonts w:asciiTheme="minorHAnsi" w:hAnsiTheme="minorHAnsi" w:eastAsiaTheme="minorHAnsi" w:cstheme="minorHAnsi"/>
          <w:sz w:val="22"/>
          <w:szCs w:val="22"/>
          <w:lang w:eastAsia="en-US" w:bidi="gu-IN"/>
        </w:rPr>
        <w:t xml:space="preserve"> hyperhidrosis.</w:t>
      </w:r>
      <w:r w:rsidR="00EB1A54">
        <w:rPr>
          <w:rFonts w:asciiTheme="minorHAnsi" w:hAnsiTheme="minorHAnsi" w:eastAsiaTheme="minorHAnsi" w:cstheme="minorHAnsi"/>
          <w:sz w:val="22"/>
          <w:szCs w:val="22"/>
          <w:lang w:eastAsia="en-US" w:bidi="gu-IN"/>
        </w:rPr>
        <w:t xml:space="preserve"> </w:t>
      </w:r>
      <w:r w:rsidR="006A18CA">
        <w:rPr>
          <w:rFonts w:asciiTheme="minorHAnsi" w:hAnsiTheme="minorHAnsi" w:eastAsiaTheme="minorHAnsi" w:cstheme="minorHAnsi"/>
          <w:sz w:val="22"/>
          <w:szCs w:val="22"/>
          <w:lang w:eastAsia="en-US" w:bidi="gu-IN"/>
        </w:rPr>
        <w:t xml:space="preserve">We need people without hyperhidrosis as well, so we have people who sweat normally to compare the </w:t>
      </w:r>
      <w:r w:rsidR="00A37029">
        <w:rPr>
          <w:rFonts w:asciiTheme="minorHAnsi" w:hAnsiTheme="minorHAnsi" w:eastAsiaTheme="minorHAnsi" w:cstheme="minorHAnsi"/>
          <w:sz w:val="22"/>
          <w:szCs w:val="22"/>
          <w:lang w:eastAsia="en-US" w:bidi="gu-IN"/>
        </w:rPr>
        <w:t xml:space="preserve">salt intake </w:t>
      </w:r>
      <w:r w:rsidR="006A18CA">
        <w:rPr>
          <w:rFonts w:asciiTheme="minorHAnsi" w:hAnsiTheme="minorHAnsi" w:eastAsiaTheme="minorHAnsi" w:cstheme="minorHAnsi"/>
          <w:sz w:val="22"/>
          <w:szCs w:val="22"/>
          <w:lang w:eastAsia="en-US" w:bidi="gu-IN"/>
        </w:rPr>
        <w:t>results to.</w:t>
      </w:r>
      <w:r w:rsidR="00A37029">
        <w:rPr>
          <w:rFonts w:asciiTheme="minorHAnsi" w:hAnsiTheme="minorHAnsi" w:eastAsiaTheme="minorHAnsi" w:cstheme="minorHAnsi"/>
          <w:sz w:val="22"/>
          <w:szCs w:val="22"/>
          <w:lang w:eastAsia="en-US" w:bidi="gu-IN"/>
        </w:rPr>
        <w:t xml:space="preserve"> However, if you are a person without hyperhidrosis you will skip the questions about diet and hyperhidrosis, and just take part in a shortened version.</w:t>
      </w:r>
    </w:p>
    <w:p w:rsidRPr="00FF34C1" w:rsidR="00FF34C1" w:rsidP="00902B50" w:rsidRDefault="00FF34C1" w14:paraId="7EF90F72"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33D28C70"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Do I have to take part?</w:t>
      </w:r>
    </w:p>
    <w:p w:rsidRPr="00FF34C1" w:rsidR="00FF34C1" w:rsidP="00902B50" w:rsidRDefault="00FF34C1" w14:paraId="2F6280A0" w14:textId="67C75C1A">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 xml:space="preserve">It is up to you to decide whether or not to take part. If you do decide to take part you will </w:t>
      </w:r>
      <w:r w:rsidR="00EB1A54">
        <w:rPr>
          <w:rFonts w:asciiTheme="minorHAnsi" w:hAnsiTheme="minorHAnsi" w:eastAsiaTheme="minorHAnsi" w:cstheme="minorHAnsi"/>
          <w:sz w:val="22"/>
          <w:szCs w:val="22"/>
          <w:lang w:eastAsia="en-US" w:bidi="gu-IN"/>
        </w:rPr>
        <w:t>asked to give you</w:t>
      </w:r>
      <w:r w:rsidR="006A18CA">
        <w:rPr>
          <w:rFonts w:asciiTheme="minorHAnsi" w:hAnsiTheme="minorHAnsi" w:eastAsiaTheme="minorHAnsi" w:cstheme="minorHAnsi"/>
          <w:sz w:val="22"/>
          <w:szCs w:val="22"/>
          <w:lang w:eastAsia="en-US" w:bidi="gu-IN"/>
        </w:rPr>
        <w:t>r</w:t>
      </w:r>
      <w:r w:rsidR="00EB1A54">
        <w:rPr>
          <w:rFonts w:asciiTheme="minorHAnsi" w:hAnsiTheme="minorHAnsi" w:eastAsiaTheme="minorHAnsi" w:cstheme="minorHAnsi"/>
          <w:sz w:val="22"/>
          <w:szCs w:val="22"/>
          <w:lang w:eastAsia="en-US" w:bidi="gu-IN"/>
        </w:rPr>
        <w:t xml:space="preserve"> consent before starting the survey</w:t>
      </w:r>
      <w:r w:rsidRPr="00FF34C1">
        <w:rPr>
          <w:rFonts w:asciiTheme="minorHAnsi" w:hAnsiTheme="minorHAnsi" w:eastAsiaTheme="minorHAnsi" w:cstheme="minorHAnsi"/>
          <w:sz w:val="22"/>
          <w:szCs w:val="22"/>
          <w:lang w:eastAsia="en-US" w:bidi="gu-IN"/>
        </w:rPr>
        <w:t xml:space="preserve">. </w:t>
      </w:r>
    </w:p>
    <w:p w:rsidRPr="00FF34C1" w:rsidR="00FF34C1" w:rsidP="00902B50" w:rsidRDefault="00FF34C1" w14:paraId="70ED4F17"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5B0024CF"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I am interested in taking part, what do I do next?</w:t>
      </w:r>
    </w:p>
    <w:p w:rsidRPr="00FF34C1" w:rsidR="00FF34C1" w:rsidP="00902B50" w:rsidRDefault="00FF34C1" w14:paraId="2F90F1FE" w14:textId="77777777">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You can continue on to the next page of the survey. All data will be anonymised as no identifiable data will be required to participate in the study.</w:t>
      </w:r>
    </w:p>
    <w:p w:rsidRPr="00FF34C1" w:rsidR="00FF34C1" w:rsidP="00902B50" w:rsidRDefault="00FF34C1" w14:paraId="66A05A1D"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30ADF742"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What if I agree to take part and then change my mind?</w:t>
      </w:r>
    </w:p>
    <w:p w:rsidRPr="00FF34C1" w:rsidR="00FF34C1" w:rsidP="00902B50" w:rsidRDefault="00FF34C1" w14:paraId="1CF367F6" w14:textId="779EB782">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You can withdraw from the study at any time</w:t>
      </w:r>
      <w:r w:rsidR="00902B50">
        <w:rPr>
          <w:rFonts w:asciiTheme="minorHAnsi" w:hAnsiTheme="minorHAnsi" w:eastAsiaTheme="minorHAnsi" w:cstheme="minorHAnsi"/>
          <w:sz w:val="22"/>
          <w:szCs w:val="22"/>
          <w:lang w:eastAsia="en-US" w:bidi="gu-IN"/>
        </w:rPr>
        <w:t xml:space="preserve"> </w:t>
      </w:r>
      <w:r w:rsidRPr="00902B50" w:rsidR="00902B50">
        <w:rPr>
          <w:rFonts w:asciiTheme="minorHAnsi" w:hAnsiTheme="minorHAnsi" w:eastAsiaTheme="minorHAnsi" w:cstheme="minorHAnsi"/>
          <w:sz w:val="22"/>
          <w:szCs w:val="22"/>
          <w:lang w:eastAsia="en-US" w:bidi="gu-IN"/>
        </w:rPr>
        <w:t xml:space="preserve">by not completing the survey. However, once the survey is completed </w:t>
      </w:r>
      <w:r w:rsidR="00902B50">
        <w:rPr>
          <w:rFonts w:asciiTheme="minorHAnsi" w:hAnsiTheme="minorHAnsi" w:eastAsiaTheme="minorHAnsi" w:cstheme="minorHAnsi"/>
          <w:sz w:val="22"/>
          <w:szCs w:val="22"/>
          <w:lang w:eastAsia="en-US" w:bidi="gu-IN"/>
        </w:rPr>
        <w:t>your</w:t>
      </w:r>
      <w:r w:rsidRPr="00902B50" w:rsidR="00902B50">
        <w:rPr>
          <w:rFonts w:asciiTheme="minorHAnsi" w:hAnsiTheme="minorHAnsi" w:eastAsiaTheme="minorHAnsi" w:cstheme="minorHAnsi"/>
          <w:sz w:val="22"/>
          <w:szCs w:val="22"/>
          <w:lang w:eastAsia="en-US" w:bidi="gu-IN"/>
        </w:rPr>
        <w:t xml:space="preserve"> data cannot be withdrawn as it is anonymous and we cannot identify your responses.</w:t>
      </w:r>
    </w:p>
    <w:p w:rsidRPr="00FF34C1" w:rsidR="00FF34C1" w:rsidP="00902B50" w:rsidRDefault="00FF34C1" w14:paraId="40E7F8B2"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1E3CA493"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 xml:space="preserve">What are the possible disadvantages and risks of taking part? </w:t>
      </w:r>
    </w:p>
    <w:p w:rsidRPr="00FF34C1" w:rsidR="00FF34C1" w:rsidP="00902B50" w:rsidRDefault="00FF34C1" w14:paraId="17826210" w14:textId="148F3A66">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 xml:space="preserve">There are no risks to taking part in this project. However, if you </w:t>
      </w:r>
      <w:r w:rsidR="00902B50">
        <w:rPr>
          <w:rFonts w:asciiTheme="minorHAnsi" w:hAnsiTheme="minorHAnsi" w:eastAsiaTheme="minorHAnsi" w:cstheme="minorHAnsi"/>
          <w:sz w:val="22"/>
          <w:szCs w:val="22"/>
          <w:lang w:eastAsia="en-US" w:bidi="gu-IN"/>
        </w:rPr>
        <w:t>are concerned about your diet</w:t>
      </w:r>
      <w:r w:rsidRPr="00FF34C1">
        <w:rPr>
          <w:rFonts w:asciiTheme="minorHAnsi" w:hAnsiTheme="minorHAnsi" w:eastAsiaTheme="minorHAnsi" w:cstheme="minorHAnsi"/>
          <w:sz w:val="22"/>
          <w:szCs w:val="22"/>
          <w:lang w:eastAsia="en-US" w:bidi="gu-IN"/>
        </w:rPr>
        <w:t>, we would advise you to seek advice from</w:t>
      </w:r>
      <w:r w:rsidR="00902B50">
        <w:rPr>
          <w:rFonts w:asciiTheme="minorHAnsi" w:hAnsiTheme="minorHAnsi" w:eastAsiaTheme="minorHAnsi" w:cstheme="minorHAnsi"/>
          <w:sz w:val="22"/>
          <w:szCs w:val="22"/>
          <w:lang w:eastAsia="en-US" w:bidi="gu-IN"/>
        </w:rPr>
        <w:t xml:space="preserve"> your GP</w:t>
      </w:r>
      <w:r w:rsidRPr="00FF34C1">
        <w:rPr>
          <w:rFonts w:asciiTheme="minorHAnsi" w:hAnsiTheme="minorHAnsi" w:eastAsiaTheme="minorHAnsi" w:cstheme="minorHAnsi"/>
          <w:sz w:val="22"/>
          <w:szCs w:val="22"/>
          <w:lang w:eastAsia="en-US" w:bidi="gu-IN"/>
        </w:rPr>
        <w:t>.</w:t>
      </w:r>
    </w:p>
    <w:p w:rsidRPr="00FF34C1" w:rsidR="00FF34C1" w:rsidP="00902B50" w:rsidRDefault="00FF34C1" w14:paraId="7FF8BE4D"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04A97C8C"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 xml:space="preserve">What are the possible benefits of taking part? </w:t>
      </w:r>
    </w:p>
    <w:p w:rsidRPr="00FF34C1" w:rsidR="00FF34C1" w:rsidP="00902B50" w:rsidRDefault="00FF34C1" w14:paraId="751BC1FA" w14:textId="4EE00E23">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 xml:space="preserve">The information from this study may be published in a research paper, and will help </w:t>
      </w:r>
      <w:r w:rsidR="00902B50">
        <w:rPr>
          <w:rFonts w:asciiTheme="minorHAnsi" w:hAnsiTheme="minorHAnsi" w:eastAsiaTheme="minorHAnsi" w:cstheme="minorHAnsi"/>
          <w:sz w:val="22"/>
          <w:szCs w:val="22"/>
          <w:lang w:eastAsia="en-US" w:bidi="gu-IN"/>
        </w:rPr>
        <w:t>us</w:t>
      </w:r>
      <w:r w:rsidRPr="00FF34C1">
        <w:rPr>
          <w:rFonts w:asciiTheme="minorHAnsi" w:hAnsiTheme="minorHAnsi" w:eastAsiaTheme="minorHAnsi" w:cstheme="minorHAnsi"/>
          <w:sz w:val="22"/>
          <w:szCs w:val="22"/>
          <w:lang w:eastAsia="en-US" w:bidi="gu-IN"/>
        </w:rPr>
        <w:t xml:space="preserve"> to understand </w:t>
      </w:r>
      <w:r w:rsidR="00902B50">
        <w:rPr>
          <w:rFonts w:asciiTheme="minorHAnsi" w:hAnsiTheme="minorHAnsi" w:eastAsiaTheme="minorHAnsi" w:cstheme="minorHAnsi"/>
          <w:sz w:val="22"/>
          <w:szCs w:val="22"/>
          <w:lang w:eastAsia="en-US" w:bidi="gu-IN"/>
        </w:rPr>
        <w:t>more about the impact of diet on</w:t>
      </w:r>
      <w:r w:rsidRPr="00FF34C1">
        <w:rPr>
          <w:rFonts w:asciiTheme="minorHAnsi" w:hAnsiTheme="minorHAnsi" w:eastAsiaTheme="minorHAnsi" w:cstheme="minorHAnsi"/>
          <w:sz w:val="22"/>
          <w:szCs w:val="22"/>
          <w:lang w:eastAsia="en-US" w:bidi="gu-IN"/>
        </w:rPr>
        <w:t xml:space="preserve"> </w:t>
      </w:r>
      <w:r w:rsidR="00902B50">
        <w:rPr>
          <w:rFonts w:asciiTheme="minorHAnsi" w:hAnsiTheme="minorHAnsi" w:eastAsiaTheme="minorHAnsi" w:cstheme="minorHAnsi"/>
          <w:sz w:val="22"/>
          <w:szCs w:val="22"/>
          <w:lang w:eastAsia="en-US" w:bidi="gu-IN"/>
        </w:rPr>
        <w:t>h</w:t>
      </w:r>
      <w:r w:rsidRPr="00FF34C1">
        <w:rPr>
          <w:rFonts w:asciiTheme="minorHAnsi" w:hAnsiTheme="minorHAnsi" w:eastAsiaTheme="minorHAnsi" w:cstheme="minorHAnsi"/>
          <w:sz w:val="22"/>
          <w:szCs w:val="22"/>
          <w:lang w:eastAsia="en-US" w:bidi="gu-IN"/>
        </w:rPr>
        <w:t xml:space="preserve">yperhidrosis. </w:t>
      </w:r>
      <w:r w:rsidR="00902B50">
        <w:rPr>
          <w:rFonts w:asciiTheme="minorHAnsi" w:hAnsiTheme="minorHAnsi" w:eastAsiaTheme="minorHAnsi" w:cstheme="minorHAnsi"/>
          <w:sz w:val="22"/>
          <w:szCs w:val="22"/>
          <w:lang w:eastAsia="en-US" w:bidi="gu-IN"/>
        </w:rPr>
        <w:t>This may help</w:t>
      </w:r>
      <w:r w:rsidRPr="00FF34C1">
        <w:rPr>
          <w:rFonts w:asciiTheme="minorHAnsi" w:hAnsiTheme="minorHAnsi" w:eastAsiaTheme="minorHAnsi" w:cstheme="minorHAnsi"/>
          <w:sz w:val="22"/>
          <w:szCs w:val="22"/>
          <w:lang w:eastAsia="en-US" w:bidi="gu-IN"/>
        </w:rPr>
        <w:t xml:space="preserve"> improve the guidance given to </w:t>
      </w:r>
      <w:r w:rsidR="00902B50">
        <w:rPr>
          <w:rFonts w:asciiTheme="minorHAnsi" w:hAnsiTheme="minorHAnsi" w:eastAsiaTheme="minorHAnsi" w:cstheme="minorHAnsi"/>
          <w:sz w:val="22"/>
          <w:szCs w:val="22"/>
          <w:lang w:eastAsia="en-US" w:bidi="gu-IN"/>
        </w:rPr>
        <w:t>people with hyperhidrosis</w:t>
      </w:r>
      <w:r w:rsidRPr="00FF34C1">
        <w:rPr>
          <w:rFonts w:asciiTheme="minorHAnsi" w:hAnsiTheme="minorHAnsi" w:eastAsiaTheme="minorHAnsi" w:cstheme="minorHAnsi"/>
          <w:sz w:val="22"/>
          <w:szCs w:val="22"/>
          <w:lang w:eastAsia="en-US" w:bidi="gu-IN"/>
        </w:rPr>
        <w:t>.</w:t>
      </w:r>
    </w:p>
    <w:p w:rsidRPr="00FF34C1" w:rsidR="00FF34C1" w:rsidP="00902B50" w:rsidRDefault="00FF34C1" w14:paraId="44ED79B9"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6563893E"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What if something goes wrong? / Who can I complain to?</w:t>
      </w:r>
    </w:p>
    <w:p w:rsidRPr="00FF34C1" w:rsidR="00FF34C1" w:rsidP="00902B50" w:rsidRDefault="00FF34C1" w14:paraId="369503F7" w14:textId="6AA66225">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 xml:space="preserve">If you have a complaint regarding anything to do with this study, you can initially approach Dr Louise Dunford at louise.dunford@dmu.ac.uk.  If this achieves no satisfactory outcome, you should then contact the Faculty Research Ethics Committee, Faculty of Health &amp; Life Sciences, De Montfort University, The Gateway, Leicester, LE1 9BH or </w:t>
      </w:r>
      <w:r w:rsidRPr="00FF34C1">
        <w:rPr>
          <w:rFonts w:asciiTheme="minorHAnsi" w:hAnsiTheme="minorHAnsi" w:eastAsiaTheme="minorHAnsi" w:cstheme="minorHAnsi"/>
          <w:color w:val="00000A"/>
          <w:sz w:val="22"/>
          <w:szCs w:val="22"/>
          <w:lang w:eastAsia="en-US" w:bidi="gu-IN"/>
        </w:rPr>
        <w:t>hlsfro@dmu.ac.uk</w:t>
      </w:r>
      <w:r w:rsidRPr="00FF34C1">
        <w:rPr>
          <w:rFonts w:asciiTheme="minorHAnsi" w:hAnsiTheme="minorHAnsi" w:eastAsiaTheme="minorHAnsi" w:cstheme="minorHAnsi"/>
          <w:sz w:val="22"/>
          <w:szCs w:val="22"/>
          <w:lang w:eastAsia="en-US" w:bidi="gu-IN"/>
        </w:rPr>
        <w:t>.</w:t>
      </w:r>
    </w:p>
    <w:p w:rsidRPr="00FF34C1" w:rsidR="00FF34C1" w:rsidP="00902B50" w:rsidRDefault="00FF34C1" w14:paraId="0DC5D88D"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7A114713"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Will my taking part in this study be kept confidential?</w:t>
      </w:r>
    </w:p>
    <w:p w:rsidRPr="00FF34C1" w:rsidR="00FF34C1" w:rsidP="00902B50" w:rsidRDefault="00FF34C1" w14:paraId="03E0AA67" w14:textId="4506C7DC">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All information collected is necessary for carrying out the research and will be kept on a password protected database. It is strictly confidential</w:t>
      </w:r>
      <w:r w:rsidR="00902B50">
        <w:rPr>
          <w:rFonts w:asciiTheme="minorHAnsi" w:hAnsiTheme="minorHAnsi" w:eastAsiaTheme="minorHAnsi" w:cstheme="minorHAnsi"/>
          <w:sz w:val="22"/>
          <w:szCs w:val="22"/>
          <w:lang w:eastAsia="en-US" w:bidi="gu-IN"/>
        </w:rPr>
        <w:t xml:space="preserve"> and anonymous</w:t>
      </w:r>
      <w:r w:rsidRPr="00FF34C1">
        <w:rPr>
          <w:rFonts w:asciiTheme="minorHAnsi" w:hAnsiTheme="minorHAnsi" w:eastAsiaTheme="minorHAnsi" w:cstheme="minorHAnsi"/>
          <w:sz w:val="22"/>
          <w:szCs w:val="22"/>
          <w:lang w:eastAsia="en-US" w:bidi="gu-IN"/>
        </w:rPr>
        <w:t xml:space="preserve">. </w:t>
      </w:r>
    </w:p>
    <w:p w:rsidRPr="00FF34C1" w:rsidR="00FF34C1" w:rsidP="00902B50" w:rsidRDefault="00FF34C1" w14:paraId="5CF5E6B1"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609FF3C2" w14:textId="77777777">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 xml:space="preserve">DMU policy is that raw data is normally kept for 5 years after a study has been completed. </w:t>
      </w:r>
    </w:p>
    <w:p w:rsidR="00FF34C1" w:rsidP="00902B50" w:rsidRDefault="00FF34C1" w14:paraId="7357430C" w14:textId="46305C09">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Members of the Faculty human research ethics committee may require access to check that the study has been conducted in accordance with the approval.</w:t>
      </w:r>
    </w:p>
    <w:p w:rsidR="00A37029" w:rsidP="00902B50" w:rsidRDefault="00A37029" w14:paraId="4847AC4C" w14:textId="00A9B016">
      <w:pPr>
        <w:autoSpaceDE w:val="0"/>
        <w:autoSpaceDN w:val="0"/>
        <w:adjustRightInd w:val="0"/>
        <w:rPr>
          <w:rFonts w:asciiTheme="minorHAnsi" w:hAnsiTheme="minorHAnsi" w:eastAsiaTheme="minorHAnsi" w:cstheme="minorHAnsi"/>
          <w:sz w:val="22"/>
          <w:szCs w:val="22"/>
          <w:lang w:eastAsia="en-US" w:bidi="gu-IN"/>
        </w:rPr>
      </w:pPr>
    </w:p>
    <w:p w:rsidRPr="00FF34C1" w:rsidR="00A37029" w:rsidP="00902B50" w:rsidRDefault="00A37029" w14:paraId="08D4F29E" w14:textId="44E7C303">
      <w:pPr>
        <w:autoSpaceDE w:val="0"/>
        <w:autoSpaceDN w:val="0"/>
        <w:adjustRightInd w:val="0"/>
        <w:rPr>
          <w:rFonts w:asciiTheme="minorHAnsi" w:hAnsiTheme="minorHAnsi" w:eastAsiaTheme="minorHAnsi" w:cstheme="minorHAnsi"/>
          <w:sz w:val="22"/>
          <w:szCs w:val="22"/>
          <w:lang w:eastAsia="en-US" w:bidi="gu-IN"/>
        </w:rPr>
      </w:pPr>
      <w:r>
        <w:rPr>
          <w:rFonts w:asciiTheme="minorHAnsi" w:hAnsiTheme="minorHAnsi" w:eastAsiaTheme="minorHAnsi" w:cstheme="minorHAnsi"/>
          <w:sz w:val="22"/>
          <w:szCs w:val="22"/>
          <w:lang w:eastAsia="en-US" w:bidi="gu-IN"/>
        </w:rPr>
        <w:t>If you have given a contact name and email address to take part in the prize draw this information will be removed from the survey data and destroyed once the prize has been awarded.</w:t>
      </w:r>
    </w:p>
    <w:p w:rsidRPr="00FF34C1" w:rsidR="00FF34C1" w:rsidP="00902B50" w:rsidRDefault="00FF34C1" w14:paraId="75B420F0"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1A608183"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What will happen to the results of the research study?</w:t>
      </w:r>
    </w:p>
    <w:p w:rsidRPr="00FF34C1" w:rsidR="00FF34C1" w:rsidP="00902B50" w:rsidRDefault="00FF34C1" w14:paraId="03554ED8" w14:textId="6F56C6E5">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The anonymised data may be used for a research paper or presented at a conference.</w:t>
      </w:r>
      <w:r w:rsidR="00902B50">
        <w:rPr>
          <w:rFonts w:asciiTheme="minorHAnsi" w:hAnsiTheme="minorHAnsi" w:eastAsiaTheme="minorHAnsi" w:cstheme="minorHAnsi"/>
          <w:sz w:val="22"/>
          <w:szCs w:val="22"/>
          <w:lang w:eastAsia="en-US" w:bidi="gu-IN"/>
        </w:rPr>
        <w:t xml:space="preserve"> The results may also be used to help form guidance for people with hyperhidrosis.</w:t>
      </w:r>
    </w:p>
    <w:p w:rsidRPr="00FF34C1" w:rsidR="00FF34C1" w:rsidP="00902B50" w:rsidRDefault="00FF34C1" w14:paraId="7ABE562F"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72FD3F3C"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Who has reviewed the study?</w:t>
      </w:r>
    </w:p>
    <w:p w:rsidRPr="00FF34C1" w:rsidR="00FF34C1" w:rsidP="00902B50" w:rsidRDefault="00FF34C1" w14:paraId="786FE2CB" w14:textId="77777777">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 xml:space="preserve">This study has been reviewed and approved by De Montfort University, Faculty of Health and Life Sciences Research Ethics Committee. </w:t>
      </w:r>
    </w:p>
    <w:p w:rsidRPr="00FF34C1" w:rsidR="00FF34C1" w:rsidP="00902B50" w:rsidRDefault="00FF34C1" w14:paraId="775C8BA4"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34660332" w14:textId="77777777">
      <w:pPr>
        <w:autoSpaceDE w:val="0"/>
        <w:autoSpaceDN w:val="0"/>
        <w:adjustRightInd w:val="0"/>
        <w:rPr>
          <w:rFonts w:asciiTheme="minorHAnsi" w:hAnsiTheme="minorHAnsi" w:eastAsiaTheme="minorHAnsi" w:cstheme="minorHAnsi"/>
          <w:b/>
          <w:bCs/>
          <w:sz w:val="22"/>
          <w:szCs w:val="22"/>
          <w:lang w:eastAsia="en-US" w:bidi="gu-IN"/>
        </w:rPr>
      </w:pPr>
      <w:r w:rsidRPr="00FF34C1">
        <w:rPr>
          <w:rFonts w:asciiTheme="minorHAnsi" w:hAnsiTheme="minorHAnsi" w:eastAsiaTheme="minorHAnsi" w:cstheme="minorHAnsi"/>
          <w:b/>
          <w:bCs/>
          <w:sz w:val="22"/>
          <w:szCs w:val="22"/>
          <w:lang w:eastAsia="en-US" w:bidi="gu-IN"/>
        </w:rPr>
        <w:t>Contact for Further Information</w:t>
      </w:r>
    </w:p>
    <w:p w:rsidRPr="00FF34C1" w:rsidR="00FF34C1" w:rsidP="00902B50" w:rsidRDefault="00FF34C1" w14:paraId="48956F4D" w14:textId="3BFDD5EF">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For any further questions you can contact the lead investigator;</w:t>
      </w:r>
    </w:p>
    <w:p w:rsidRPr="00FF34C1" w:rsidR="00FF34C1" w:rsidP="00902B50" w:rsidRDefault="00FF34C1" w14:paraId="27DBCA85"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227F808F" w14:textId="5BB3FE93">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Lead Investigator: Dr Louise Dunford</w:t>
      </w:r>
    </w:p>
    <w:p w:rsidRPr="00FF34C1" w:rsidR="00FF34C1" w:rsidP="00902B50" w:rsidRDefault="00FF34C1" w14:paraId="1073AFF7" w14:textId="77777777">
      <w:pPr>
        <w:autoSpaceDE w:val="0"/>
        <w:autoSpaceDN w:val="0"/>
        <w:adjustRightInd w:val="0"/>
        <w:rPr>
          <w:rFonts w:asciiTheme="minorHAnsi" w:hAnsiTheme="minorHAnsi" w:eastAsiaTheme="minorHAnsi" w:cstheme="minorHAnsi"/>
          <w:sz w:val="22"/>
          <w:szCs w:val="22"/>
          <w:lang w:eastAsia="en-US" w:bidi="gu-IN"/>
        </w:rPr>
      </w:pPr>
      <w:r w:rsidRPr="00FF34C1">
        <w:rPr>
          <w:rFonts w:asciiTheme="minorHAnsi" w:hAnsiTheme="minorHAnsi" w:eastAsiaTheme="minorHAnsi" w:cstheme="minorHAnsi"/>
          <w:sz w:val="22"/>
          <w:szCs w:val="22"/>
          <w:lang w:eastAsia="en-US" w:bidi="gu-IN"/>
        </w:rPr>
        <w:t>Email: louise.dunford@dmu.ac.uk</w:t>
      </w:r>
    </w:p>
    <w:p w:rsidRPr="00FF34C1" w:rsidR="00FF34C1" w:rsidP="00902B50" w:rsidRDefault="00FF34C1" w14:paraId="41324B2E"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400A914F" w:rsidRDefault="00FF34C1" w14:paraId="417B033F" w14:textId="4361C2A6">
      <w:pPr>
        <w:autoSpaceDE w:val="0"/>
        <w:autoSpaceDN w:val="0"/>
        <w:adjustRightInd w:val="0"/>
        <w:rPr>
          <w:rFonts w:ascii="Calibri" w:hAnsi="Calibri" w:eastAsia="Calibri" w:cs="Calibri" w:asciiTheme="minorAscii" w:hAnsiTheme="minorAscii" w:eastAsiaTheme="minorAscii" w:cstheme="minorAscii"/>
          <w:sz w:val="22"/>
          <w:szCs w:val="22"/>
          <w:lang w:eastAsia="en-US" w:bidi="gu-IN"/>
        </w:rPr>
      </w:pPr>
      <w:r w:rsidRPr="400A914F" w:rsidR="00FF34C1">
        <w:rPr>
          <w:rFonts w:ascii="Calibri" w:hAnsi="Calibri" w:eastAsia="Calibri" w:cs="Calibri" w:asciiTheme="minorAscii" w:hAnsiTheme="minorAscii" w:eastAsiaTheme="minorAscii" w:cstheme="minorAscii"/>
          <w:sz w:val="22"/>
          <w:szCs w:val="22"/>
          <w:lang w:eastAsia="en-US" w:bidi="gu-IN"/>
        </w:rPr>
        <w:t xml:space="preserve">Thank you for </w:t>
      </w:r>
      <w:r w:rsidRPr="400A914F" w:rsidR="10626792">
        <w:rPr>
          <w:rFonts w:ascii="Calibri" w:hAnsi="Calibri" w:eastAsia="Calibri" w:cs="Calibri" w:asciiTheme="minorAscii" w:hAnsiTheme="minorAscii" w:eastAsiaTheme="minorAscii" w:cstheme="minorAscii"/>
          <w:sz w:val="22"/>
          <w:szCs w:val="22"/>
          <w:lang w:eastAsia="en-US" w:bidi="gu-IN"/>
        </w:rPr>
        <w:t>taking the time to read this.</w:t>
      </w:r>
    </w:p>
    <w:p w:rsidRPr="00FF34C1" w:rsidR="00FF34C1" w:rsidP="00902B50" w:rsidRDefault="00FF34C1" w14:paraId="27385211"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FF34C1" w:rsidP="00902B50" w:rsidRDefault="00FF34C1" w14:paraId="36B12946" w14:textId="77777777">
      <w:pPr>
        <w:autoSpaceDE w:val="0"/>
        <w:autoSpaceDN w:val="0"/>
        <w:adjustRightInd w:val="0"/>
        <w:rPr>
          <w:rFonts w:asciiTheme="minorHAnsi" w:hAnsiTheme="minorHAnsi" w:eastAsiaTheme="minorHAnsi" w:cstheme="minorHAnsi"/>
          <w:sz w:val="22"/>
          <w:szCs w:val="22"/>
          <w:lang w:eastAsia="en-US" w:bidi="gu-IN"/>
        </w:rPr>
      </w:pPr>
    </w:p>
    <w:p w:rsidRPr="00FF34C1" w:rsidR="00AB3624" w:rsidP="00902B50" w:rsidRDefault="00AB3624" w14:paraId="5DD9DB79" w14:textId="67B65B4C">
      <w:pPr>
        <w:rPr>
          <w:rFonts w:asciiTheme="minorHAnsi" w:hAnsiTheme="minorHAnsi" w:cstheme="minorHAnsi"/>
        </w:rPr>
      </w:pPr>
    </w:p>
    <w:sectPr w:rsidRPr="00FF34C1" w:rsidR="00AB3624" w:rsidSect="00443CA3">
      <w:headerReference w:type="default" r:id="rId7"/>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E80" w:rsidP="00443CA3" w:rsidRDefault="00D53E80" w14:paraId="090F1BD5" w14:textId="77777777">
      <w:r>
        <w:separator/>
      </w:r>
    </w:p>
  </w:endnote>
  <w:endnote w:type="continuationSeparator" w:id="0">
    <w:p w:rsidR="00D53E80" w:rsidP="00443CA3" w:rsidRDefault="00D53E80" w14:paraId="02B09B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E80" w:rsidP="00443CA3" w:rsidRDefault="00D53E80" w14:paraId="70180D93" w14:textId="77777777">
      <w:r>
        <w:separator/>
      </w:r>
    </w:p>
  </w:footnote>
  <w:footnote w:type="continuationSeparator" w:id="0">
    <w:p w:rsidR="00D53E80" w:rsidP="00443CA3" w:rsidRDefault="00D53E80" w14:paraId="2176EB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E74F7" w:rsidR="003B34A2" w:rsidP="00267869" w:rsidRDefault="003B34A2" w14:paraId="53867DA1" w14:textId="17713D14">
    <w:pPr>
      <w:pStyle w:val="Header"/>
      <w:jc w:val="right"/>
    </w:pPr>
    <w:r w:rsidRPr="003B34A2">
      <w:rPr>
        <w:noProof/>
      </w:rPr>
      <w:drawing>
        <wp:anchor distT="0" distB="0" distL="114300" distR="114300" simplePos="0" relativeHeight="251658240" behindDoc="0" locked="0" layoutInCell="1" allowOverlap="1" wp14:anchorId="2FD37496" wp14:editId="5E2C69CB">
          <wp:simplePos x="0" y="0"/>
          <wp:positionH relativeFrom="column">
            <wp:posOffset>-28575</wp:posOffset>
          </wp:positionH>
          <wp:positionV relativeFrom="paragraph">
            <wp:posOffset>-228600</wp:posOffset>
          </wp:positionV>
          <wp:extent cx="1143000" cy="491490"/>
          <wp:effectExtent l="0" t="0" r="0" b="3810"/>
          <wp:wrapSquare wrapText="bothSides"/>
          <wp:docPr id="1" name="Picture 1" descr="C:\Users\tmoore00\Pictures\DMU Logos\NEW_dmu_logo.jpg"/>
          <wp:cNvGraphicFramePr/>
          <a:graphic xmlns:a="http://schemas.openxmlformats.org/drawingml/2006/main">
            <a:graphicData uri="http://schemas.openxmlformats.org/drawingml/2006/picture">
              <pic:pic xmlns:pic="http://schemas.openxmlformats.org/drawingml/2006/picture">
                <pic:nvPicPr>
                  <pic:cNvPr id="0" name="Picture 1" descr="C:\Users\tmoore00\Pictures\DMU Logos\NEW_dmu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91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400A914F">
      <w:rPr/>
      <w:t xml:space="preserve"> </w:t>
    </w:r>
    <w:r w:rsidRPr="400A914F" w:rsidR="400A914F">
      <w:rPr>
        <w:sz w:val="20"/>
        <w:szCs w:val="20"/>
      </w:rPr>
      <w:t xml:space="preserve">Version </w:t>
    </w:r>
    <w:r w:rsidRPr="400A914F" w:rsidR="400A914F">
      <w:rPr>
        <w:sz w:val="20"/>
        <w:szCs w:val="20"/>
      </w:rPr>
      <w:t>2</w:t>
    </w:r>
    <w:r w:rsidRPr="400A914F" w:rsidR="400A914F">
      <w:rPr>
        <w:sz w:val="20"/>
        <w:szCs w:val="20"/>
      </w:rPr>
      <w:t xml:space="preserve">, </w:t>
    </w:r>
    <w:r w:rsidRPr="400A914F" w:rsidR="400A914F">
      <w:rPr>
        <w:sz w:val="20"/>
        <w:szCs w:val="20"/>
      </w:rPr>
      <w:t>18/12/2020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4418C"/>
    <w:multiLevelType w:val="hybridMultilevel"/>
    <w:tmpl w:val="A34C3B30"/>
    <w:lvl w:ilvl="0" w:tplc="FBC67F1E">
      <w:start w:val="1"/>
      <w:numFmt w:val="bullet"/>
      <w:lvlText w:val="•"/>
      <w:lvlJc w:val="left"/>
      <w:pPr>
        <w:tabs>
          <w:tab w:val="num" w:pos="720"/>
        </w:tabs>
        <w:ind w:left="720" w:hanging="360"/>
      </w:pPr>
      <w:rPr>
        <w:rFonts w:hint="default" w:ascii="Arial" w:hAnsi="Arial"/>
      </w:rPr>
    </w:lvl>
    <w:lvl w:ilvl="1" w:tplc="1E66B420" w:tentative="1">
      <w:start w:val="1"/>
      <w:numFmt w:val="bullet"/>
      <w:lvlText w:val="•"/>
      <w:lvlJc w:val="left"/>
      <w:pPr>
        <w:tabs>
          <w:tab w:val="num" w:pos="1440"/>
        </w:tabs>
        <w:ind w:left="1440" w:hanging="360"/>
      </w:pPr>
      <w:rPr>
        <w:rFonts w:hint="default" w:ascii="Arial" w:hAnsi="Arial"/>
      </w:rPr>
    </w:lvl>
    <w:lvl w:ilvl="2" w:tplc="D08E5868" w:tentative="1">
      <w:start w:val="1"/>
      <w:numFmt w:val="bullet"/>
      <w:lvlText w:val="•"/>
      <w:lvlJc w:val="left"/>
      <w:pPr>
        <w:tabs>
          <w:tab w:val="num" w:pos="2160"/>
        </w:tabs>
        <w:ind w:left="2160" w:hanging="360"/>
      </w:pPr>
      <w:rPr>
        <w:rFonts w:hint="default" w:ascii="Arial" w:hAnsi="Arial"/>
      </w:rPr>
    </w:lvl>
    <w:lvl w:ilvl="3" w:tplc="0A9EAA1E" w:tentative="1">
      <w:start w:val="1"/>
      <w:numFmt w:val="bullet"/>
      <w:lvlText w:val="•"/>
      <w:lvlJc w:val="left"/>
      <w:pPr>
        <w:tabs>
          <w:tab w:val="num" w:pos="2880"/>
        </w:tabs>
        <w:ind w:left="2880" w:hanging="360"/>
      </w:pPr>
      <w:rPr>
        <w:rFonts w:hint="default" w:ascii="Arial" w:hAnsi="Arial"/>
      </w:rPr>
    </w:lvl>
    <w:lvl w:ilvl="4" w:tplc="F3D85D2A" w:tentative="1">
      <w:start w:val="1"/>
      <w:numFmt w:val="bullet"/>
      <w:lvlText w:val="•"/>
      <w:lvlJc w:val="left"/>
      <w:pPr>
        <w:tabs>
          <w:tab w:val="num" w:pos="3600"/>
        </w:tabs>
        <w:ind w:left="3600" w:hanging="360"/>
      </w:pPr>
      <w:rPr>
        <w:rFonts w:hint="default" w:ascii="Arial" w:hAnsi="Arial"/>
      </w:rPr>
    </w:lvl>
    <w:lvl w:ilvl="5" w:tplc="9A52DBA8" w:tentative="1">
      <w:start w:val="1"/>
      <w:numFmt w:val="bullet"/>
      <w:lvlText w:val="•"/>
      <w:lvlJc w:val="left"/>
      <w:pPr>
        <w:tabs>
          <w:tab w:val="num" w:pos="4320"/>
        </w:tabs>
        <w:ind w:left="4320" w:hanging="360"/>
      </w:pPr>
      <w:rPr>
        <w:rFonts w:hint="default" w:ascii="Arial" w:hAnsi="Arial"/>
      </w:rPr>
    </w:lvl>
    <w:lvl w:ilvl="6" w:tplc="4C002D84" w:tentative="1">
      <w:start w:val="1"/>
      <w:numFmt w:val="bullet"/>
      <w:lvlText w:val="•"/>
      <w:lvlJc w:val="left"/>
      <w:pPr>
        <w:tabs>
          <w:tab w:val="num" w:pos="5040"/>
        </w:tabs>
        <w:ind w:left="5040" w:hanging="360"/>
      </w:pPr>
      <w:rPr>
        <w:rFonts w:hint="default" w:ascii="Arial" w:hAnsi="Arial"/>
      </w:rPr>
    </w:lvl>
    <w:lvl w:ilvl="7" w:tplc="8B6AFC64" w:tentative="1">
      <w:start w:val="1"/>
      <w:numFmt w:val="bullet"/>
      <w:lvlText w:val="•"/>
      <w:lvlJc w:val="left"/>
      <w:pPr>
        <w:tabs>
          <w:tab w:val="num" w:pos="5760"/>
        </w:tabs>
        <w:ind w:left="5760" w:hanging="360"/>
      </w:pPr>
      <w:rPr>
        <w:rFonts w:hint="default" w:ascii="Arial" w:hAnsi="Arial"/>
      </w:rPr>
    </w:lvl>
    <w:lvl w:ilvl="8" w:tplc="12D27B80"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8B"/>
    <w:rsid w:val="00011E99"/>
    <w:rsid w:val="00016EEA"/>
    <w:rsid w:val="0006639F"/>
    <w:rsid w:val="000C1720"/>
    <w:rsid w:val="000D36A5"/>
    <w:rsid w:val="000F0A28"/>
    <w:rsid w:val="00100892"/>
    <w:rsid w:val="001D380E"/>
    <w:rsid w:val="002024E8"/>
    <w:rsid w:val="00203DE0"/>
    <w:rsid w:val="00206923"/>
    <w:rsid w:val="002307C9"/>
    <w:rsid w:val="002363C6"/>
    <w:rsid w:val="00244DBC"/>
    <w:rsid w:val="00267869"/>
    <w:rsid w:val="00283EB5"/>
    <w:rsid w:val="002E4550"/>
    <w:rsid w:val="00335DDD"/>
    <w:rsid w:val="0034035E"/>
    <w:rsid w:val="00374B11"/>
    <w:rsid w:val="003B34A2"/>
    <w:rsid w:val="003C1B48"/>
    <w:rsid w:val="003E74F7"/>
    <w:rsid w:val="00421184"/>
    <w:rsid w:val="00426DA8"/>
    <w:rsid w:val="004343C7"/>
    <w:rsid w:val="00443CA3"/>
    <w:rsid w:val="004B2290"/>
    <w:rsid w:val="00505885"/>
    <w:rsid w:val="0050797E"/>
    <w:rsid w:val="00553388"/>
    <w:rsid w:val="005706E7"/>
    <w:rsid w:val="00596EDD"/>
    <w:rsid w:val="005A505D"/>
    <w:rsid w:val="005D1106"/>
    <w:rsid w:val="006032D5"/>
    <w:rsid w:val="0062164F"/>
    <w:rsid w:val="00661D77"/>
    <w:rsid w:val="00666E81"/>
    <w:rsid w:val="006A18CA"/>
    <w:rsid w:val="006C108B"/>
    <w:rsid w:val="006D554B"/>
    <w:rsid w:val="0081252A"/>
    <w:rsid w:val="00837972"/>
    <w:rsid w:val="008509F1"/>
    <w:rsid w:val="0087237E"/>
    <w:rsid w:val="008A7FB0"/>
    <w:rsid w:val="008D0D4E"/>
    <w:rsid w:val="008D6349"/>
    <w:rsid w:val="00902B50"/>
    <w:rsid w:val="00990FB0"/>
    <w:rsid w:val="009A471C"/>
    <w:rsid w:val="009D65D9"/>
    <w:rsid w:val="009E357F"/>
    <w:rsid w:val="00A37029"/>
    <w:rsid w:val="00A53EB4"/>
    <w:rsid w:val="00AB3624"/>
    <w:rsid w:val="00AC914E"/>
    <w:rsid w:val="00AD258F"/>
    <w:rsid w:val="00B40A2C"/>
    <w:rsid w:val="00BA04DB"/>
    <w:rsid w:val="00BA4C7C"/>
    <w:rsid w:val="00C3520D"/>
    <w:rsid w:val="00C560EF"/>
    <w:rsid w:val="00C8704A"/>
    <w:rsid w:val="00CA32E1"/>
    <w:rsid w:val="00CC3BD3"/>
    <w:rsid w:val="00D1544E"/>
    <w:rsid w:val="00D53E80"/>
    <w:rsid w:val="00D90098"/>
    <w:rsid w:val="00D949B3"/>
    <w:rsid w:val="00DB7EE8"/>
    <w:rsid w:val="00E03E1E"/>
    <w:rsid w:val="00E510B8"/>
    <w:rsid w:val="00E534DB"/>
    <w:rsid w:val="00E84A91"/>
    <w:rsid w:val="00E91AE5"/>
    <w:rsid w:val="00EB1A54"/>
    <w:rsid w:val="00EE78B3"/>
    <w:rsid w:val="00EE796A"/>
    <w:rsid w:val="00F31F7E"/>
    <w:rsid w:val="00F371C1"/>
    <w:rsid w:val="00F42E48"/>
    <w:rsid w:val="00FD6D94"/>
    <w:rsid w:val="00FE7E4C"/>
    <w:rsid w:val="00FF34C1"/>
    <w:rsid w:val="00FF6A3F"/>
    <w:rsid w:val="049231E9"/>
    <w:rsid w:val="10626792"/>
    <w:rsid w:val="1F474453"/>
    <w:rsid w:val="2F6A5730"/>
    <w:rsid w:val="400A914F"/>
    <w:rsid w:val="4021F8B3"/>
    <w:rsid w:val="48F00AF9"/>
    <w:rsid w:val="69E911BA"/>
    <w:rsid w:val="71BB9A24"/>
    <w:rsid w:val="7978C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489D2"/>
  <w15:docId w15:val="{044FBCB6-B40E-1C4D-8532-BD576BA3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C108B"/>
    <w:pPr>
      <w:spacing w:after="0" w:line="240" w:lineRule="auto"/>
    </w:pPr>
    <w:rPr>
      <w:rFonts w:ascii="Times New Roman" w:hAnsi="Times New Roman" w:eastAsia="Times New Roman" w:cs="Times New Roman"/>
      <w:sz w:val="24"/>
      <w:szCs w:val="20"/>
      <w:lang w:eastAsia="en-GB"/>
    </w:rPr>
  </w:style>
  <w:style w:type="paragraph" w:styleId="Heading1">
    <w:name w:val="heading 1"/>
    <w:basedOn w:val="Normal"/>
    <w:next w:val="Normal"/>
    <w:link w:val="Heading1Char"/>
    <w:qFormat/>
    <w:rsid w:val="006C108B"/>
    <w:pPr>
      <w:keepNext/>
      <w:outlineLvl w:val="0"/>
    </w:pPr>
    <w:rPr>
      <w:b/>
      <w:i/>
      <w:sz w:val="28"/>
    </w:rPr>
  </w:style>
  <w:style w:type="paragraph" w:styleId="Heading2">
    <w:name w:val="heading 2"/>
    <w:basedOn w:val="Normal"/>
    <w:next w:val="Normal"/>
    <w:link w:val="Heading2Char"/>
    <w:qFormat/>
    <w:rsid w:val="006C108B"/>
    <w:pPr>
      <w:keepNext/>
      <w:outlineLvl w:val="1"/>
    </w:pPr>
    <w:rPr>
      <w:sz w:val="28"/>
    </w:rPr>
  </w:style>
  <w:style w:type="paragraph" w:styleId="Heading3">
    <w:name w:val="heading 3"/>
    <w:basedOn w:val="Normal"/>
    <w:next w:val="Normal"/>
    <w:link w:val="Heading3Char"/>
    <w:qFormat/>
    <w:rsid w:val="006C108B"/>
    <w:pPr>
      <w:keepNext/>
      <w:outlineLvl w:val="2"/>
    </w:pPr>
    <w:rPr>
      <w:b/>
    </w:rPr>
  </w:style>
  <w:style w:type="paragraph" w:styleId="Heading4">
    <w:name w:val="heading 4"/>
    <w:basedOn w:val="Normal"/>
    <w:next w:val="Normal"/>
    <w:link w:val="Heading4Char"/>
    <w:qFormat/>
    <w:rsid w:val="006C108B"/>
    <w:pPr>
      <w:keepNext/>
      <w:outlineLvl w:val="3"/>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C108B"/>
    <w:rPr>
      <w:rFonts w:ascii="Times New Roman" w:hAnsi="Times New Roman" w:eastAsia="Times New Roman" w:cs="Times New Roman"/>
      <w:b/>
      <w:i/>
      <w:sz w:val="28"/>
      <w:szCs w:val="20"/>
      <w:lang w:eastAsia="en-GB"/>
    </w:rPr>
  </w:style>
  <w:style w:type="character" w:styleId="Heading2Char" w:customStyle="1">
    <w:name w:val="Heading 2 Char"/>
    <w:basedOn w:val="DefaultParagraphFont"/>
    <w:link w:val="Heading2"/>
    <w:rsid w:val="006C108B"/>
    <w:rPr>
      <w:rFonts w:ascii="Times New Roman" w:hAnsi="Times New Roman" w:eastAsia="Times New Roman" w:cs="Times New Roman"/>
      <w:sz w:val="28"/>
      <w:szCs w:val="20"/>
      <w:lang w:eastAsia="en-GB"/>
    </w:rPr>
  </w:style>
  <w:style w:type="character" w:styleId="Heading3Char" w:customStyle="1">
    <w:name w:val="Heading 3 Char"/>
    <w:basedOn w:val="DefaultParagraphFont"/>
    <w:link w:val="Heading3"/>
    <w:rsid w:val="006C108B"/>
    <w:rPr>
      <w:rFonts w:ascii="Times New Roman" w:hAnsi="Times New Roman" w:eastAsia="Times New Roman" w:cs="Times New Roman"/>
      <w:b/>
      <w:sz w:val="24"/>
      <w:szCs w:val="20"/>
      <w:lang w:eastAsia="en-GB"/>
    </w:rPr>
  </w:style>
  <w:style w:type="character" w:styleId="Heading4Char" w:customStyle="1">
    <w:name w:val="Heading 4 Char"/>
    <w:basedOn w:val="DefaultParagraphFont"/>
    <w:link w:val="Heading4"/>
    <w:rsid w:val="006C108B"/>
    <w:rPr>
      <w:rFonts w:ascii="Times New Roman" w:hAnsi="Times New Roman" w:eastAsia="Times New Roman" w:cs="Times New Roman"/>
      <w:b/>
      <w:i/>
      <w:sz w:val="24"/>
      <w:szCs w:val="20"/>
      <w:lang w:eastAsia="en-GB"/>
    </w:rPr>
  </w:style>
  <w:style w:type="paragraph" w:styleId="Header">
    <w:name w:val="header"/>
    <w:basedOn w:val="Normal"/>
    <w:link w:val="HeaderChar"/>
    <w:rsid w:val="006C108B"/>
    <w:pPr>
      <w:tabs>
        <w:tab w:val="center" w:pos="4153"/>
        <w:tab w:val="right" w:pos="8306"/>
      </w:tabs>
    </w:pPr>
  </w:style>
  <w:style w:type="character" w:styleId="HeaderChar" w:customStyle="1">
    <w:name w:val="Header Char"/>
    <w:basedOn w:val="DefaultParagraphFont"/>
    <w:link w:val="Header"/>
    <w:rsid w:val="006C108B"/>
    <w:rPr>
      <w:rFonts w:ascii="Times New Roman" w:hAnsi="Times New Roman" w:eastAsia="Times New Roman" w:cs="Times New Roman"/>
      <w:sz w:val="24"/>
      <w:szCs w:val="20"/>
      <w:lang w:eastAsia="en-GB"/>
    </w:rPr>
  </w:style>
  <w:style w:type="paragraph" w:styleId="Footer">
    <w:name w:val="footer"/>
    <w:basedOn w:val="Normal"/>
    <w:link w:val="FooterChar"/>
    <w:rsid w:val="006C108B"/>
    <w:pPr>
      <w:tabs>
        <w:tab w:val="center" w:pos="4153"/>
        <w:tab w:val="right" w:pos="8306"/>
      </w:tabs>
    </w:pPr>
  </w:style>
  <w:style w:type="character" w:styleId="FooterChar" w:customStyle="1">
    <w:name w:val="Footer Char"/>
    <w:basedOn w:val="DefaultParagraphFont"/>
    <w:link w:val="Footer"/>
    <w:rsid w:val="006C108B"/>
    <w:rPr>
      <w:rFonts w:ascii="Times New Roman" w:hAnsi="Times New Roman" w:eastAsia="Times New Roman" w:cs="Times New Roman"/>
      <w:sz w:val="24"/>
      <w:szCs w:val="20"/>
      <w:lang w:eastAsia="en-GB"/>
    </w:rPr>
  </w:style>
  <w:style w:type="paragraph" w:styleId="BodyText">
    <w:name w:val="Body Text"/>
    <w:basedOn w:val="Normal"/>
    <w:link w:val="BodyTextChar"/>
    <w:rsid w:val="006C108B"/>
    <w:pPr>
      <w:jc w:val="both"/>
    </w:pPr>
    <w:rPr>
      <w:color w:val="000000"/>
    </w:rPr>
  </w:style>
  <w:style w:type="character" w:styleId="BodyTextChar" w:customStyle="1">
    <w:name w:val="Body Text Char"/>
    <w:basedOn w:val="DefaultParagraphFont"/>
    <w:link w:val="BodyText"/>
    <w:rsid w:val="006C108B"/>
    <w:rPr>
      <w:rFonts w:ascii="Times New Roman" w:hAnsi="Times New Roman" w:eastAsia="Times New Roman" w:cs="Times New Roman"/>
      <w:color w:val="000000"/>
      <w:sz w:val="24"/>
      <w:szCs w:val="20"/>
      <w:lang w:eastAsia="en-GB"/>
    </w:rPr>
  </w:style>
  <w:style w:type="paragraph" w:styleId="BodyText2">
    <w:name w:val="Body Text 2"/>
    <w:basedOn w:val="Normal"/>
    <w:link w:val="BodyText2Char"/>
    <w:rsid w:val="006C108B"/>
    <w:rPr>
      <w:i/>
    </w:rPr>
  </w:style>
  <w:style w:type="character" w:styleId="BodyText2Char" w:customStyle="1">
    <w:name w:val="Body Text 2 Char"/>
    <w:basedOn w:val="DefaultParagraphFont"/>
    <w:link w:val="BodyText2"/>
    <w:rsid w:val="006C108B"/>
    <w:rPr>
      <w:rFonts w:ascii="Times New Roman" w:hAnsi="Times New Roman" w:eastAsia="Times New Roman" w:cs="Times New Roman"/>
      <w:i/>
      <w:sz w:val="24"/>
      <w:szCs w:val="20"/>
      <w:lang w:eastAsia="en-GB"/>
    </w:rPr>
  </w:style>
  <w:style w:type="character" w:styleId="Hyperlink">
    <w:name w:val="Hyperlink"/>
    <w:basedOn w:val="DefaultParagraphFont"/>
    <w:rsid w:val="006C108B"/>
    <w:rPr>
      <w:color w:val="0000FF"/>
      <w:u w:val="single"/>
    </w:rPr>
  </w:style>
  <w:style w:type="paragraph" w:styleId="BalloonText">
    <w:name w:val="Balloon Text"/>
    <w:basedOn w:val="Normal"/>
    <w:link w:val="BalloonTextChar"/>
    <w:uiPriority w:val="99"/>
    <w:semiHidden/>
    <w:unhideWhenUsed/>
    <w:rsid w:val="003B34A2"/>
    <w:rPr>
      <w:rFonts w:ascii="Tahoma" w:hAnsi="Tahoma" w:cs="Tahoma"/>
      <w:sz w:val="16"/>
      <w:szCs w:val="16"/>
    </w:rPr>
  </w:style>
  <w:style w:type="character" w:styleId="BalloonTextChar" w:customStyle="1">
    <w:name w:val="Balloon Text Char"/>
    <w:basedOn w:val="DefaultParagraphFont"/>
    <w:link w:val="BalloonText"/>
    <w:uiPriority w:val="99"/>
    <w:semiHidden/>
    <w:rsid w:val="003B34A2"/>
    <w:rPr>
      <w:rFonts w:ascii="Tahoma" w:hAnsi="Tahoma" w:eastAsia="Times New Roman" w:cs="Tahoma"/>
      <w:sz w:val="16"/>
      <w:szCs w:val="16"/>
      <w:lang w:eastAsia="en-GB"/>
    </w:rPr>
  </w:style>
  <w:style w:type="character" w:styleId="CommentReference">
    <w:name w:val="annotation reference"/>
    <w:basedOn w:val="DefaultParagraphFont"/>
    <w:uiPriority w:val="99"/>
    <w:semiHidden/>
    <w:unhideWhenUsed/>
    <w:rsid w:val="006D554B"/>
    <w:rPr>
      <w:sz w:val="16"/>
      <w:szCs w:val="16"/>
    </w:rPr>
  </w:style>
  <w:style w:type="paragraph" w:styleId="CommentText">
    <w:name w:val="annotation text"/>
    <w:basedOn w:val="Normal"/>
    <w:link w:val="CommentTextChar"/>
    <w:uiPriority w:val="99"/>
    <w:semiHidden/>
    <w:unhideWhenUsed/>
    <w:rsid w:val="006D554B"/>
    <w:rPr>
      <w:sz w:val="20"/>
    </w:rPr>
  </w:style>
  <w:style w:type="character" w:styleId="CommentTextChar" w:customStyle="1">
    <w:name w:val="Comment Text Char"/>
    <w:basedOn w:val="DefaultParagraphFont"/>
    <w:link w:val="CommentText"/>
    <w:uiPriority w:val="99"/>
    <w:semiHidden/>
    <w:rsid w:val="006D554B"/>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554B"/>
    <w:rPr>
      <w:b/>
      <w:bCs/>
    </w:rPr>
  </w:style>
  <w:style w:type="character" w:styleId="CommentSubjectChar" w:customStyle="1">
    <w:name w:val="Comment Subject Char"/>
    <w:basedOn w:val="CommentTextChar"/>
    <w:link w:val="CommentSubject"/>
    <w:uiPriority w:val="99"/>
    <w:semiHidden/>
    <w:rsid w:val="006D554B"/>
    <w:rPr>
      <w:rFonts w:ascii="Times New Roman" w:hAnsi="Times New Roman"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7655">
      <w:bodyDiv w:val="1"/>
      <w:marLeft w:val="0"/>
      <w:marRight w:val="0"/>
      <w:marTop w:val="0"/>
      <w:marBottom w:val="0"/>
      <w:divBdr>
        <w:top w:val="none" w:sz="0" w:space="0" w:color="auto"/>
        <w:left w:val="none" w:sz="0" w:space="0" w:color="auto"/>
        <w:bottom w:val="none" w:sz="0" w:space="0" w:color="auto"/>
        <w:right w:val="none" w:sz="0" w:space="0" w:color="auto"/>
      </w:divBdr>
    </w:div>
    <w:div w:id="179204179">
      <w:bodyDiv w:val="1"/>
      <w:marLeft w:val="0"/>
      <w:marRight w:val="0"/>
      <w:marTop w:val="0"/>
      <w:marBottom w:val="0"/>
      <w:divBdr>
        <w:top w:val="none" w:sz="0" w:space="0" w:color="auto"/>
        <w:left w:val="none" w:sz="0" w:space="0" w:color="auto"/>
        <w:bottom w:val="none" w:sz="0" w:space="0" w:color="auto"/>
        <w:right w:val="none" w:sz="0" w:space="0" w:color="auto"/>
      </w:divBdr>
      <w:divsChild>
        <w:div w:id="17392824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DMU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HLS</dc:creator>
  <lastModifiedBy>Louise Dunford</lastModifiedBy>
  <revision>6</revision>
  <dcterms:created xsi:type="dcterms:W3CDTF">2021-01-07T15:32:00.0000000Z</dcterms:created>
  <dcterms:modified xsi:type="dcterms:W3CDTF">2021-03-01T10:15:23.0273141Z</dcterms:modified>
</coreProperties>
</file>