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D61D" w14:textId="77777777" w:rsidR="00D60FB3" w:rsidRPr="000C742F" w:rsidRDefault="00D60FB3" w:rsidP="00D60FB3">
      <w:pPr>
        <w:rPr>
          <w:b/>
          <w:sz w:val="28"/>
          <w:szCs w:val="28"/>
        </w:rPr>
      </w:pPr>
      <w:r w:rsidRPr="000C742F">
        <w:rPr>
          <w:b/>
          <w:sz w:val="28"/>
          <w:szCs w:val="28"/>
        </w:rPr>
        <w:t>State of the Sector - Open Data Statement</w:t>
      </w:r>
    </w:p>
    <w:p w14:paraId="6F71FFBB" w14:textId="77777777" w:rsidR="00D60FB3" w:rsidRPr="00C4584B" w:rsidRDefault="00D60FB3" w:rsidP="00D60FB3">
      <w:pPr>
        <w:rPr>
          <w:i/>
          <w:sz w:val="24"/>
          <w:szCs w:val="24"/>
        </w:rPr>
      </w:pPr>
      <w:r w:rsidRPr="00C4584B">
        <w:rPr>
          <w:i/>
          <w:sz w:val="24"/>
          <w:szCs w:val="24"/>
        </w:rPr>
        <w:t>This statement should be read alongside the State of the Sector Privacy Notice</w:t>
      </w:r>
    </w:p>
    <w:p w14:paraId="036CAA0A" w14:textId="77777777" w:rsidR="00D60FB3" w:rsidRPr="00C4584B" w:rsidRDefault="00D60FB3" w:rsidP="00D60FB3">
      <w:pPr>
        <w:rPr>
          <w:b/>
          <w:sz w:val="24"/>
          <w:szCs w:val="24"/>
        </w:rPr>
      </w:pPr>
      <w:r w:rsidRPr="00C4584B">
        <w:rPr>
          <w:b/>
          <w:sz w:val="24"/>
          <w:szCs w:val="24"/>
        </w:rPr>
        <w:t xml:space="preserve">What is open data? </w:t>
      </w:r>
    </w:p>
    <w:p w14:paraId="7AC3F3E8" w14:textId="77777777" w:rsidR="00D60FB3" w:rsidRPr="00C4584B" w:rsidRDefault="00D60FB3" w:rsidP="00D60FB3">
      <w:pPr>
        <w:rPr>
          <w:sz w:val="24"/>
          <w:szCs w:val="24"/>
        </w:rPr>
      </w:pPr>
      <w:r w:rsidRPr="00C4584B">
        <w:rPr>
          <w:sz w:val="24"/>
          <w:szCs w:val="24"/>
        </w:rPr>
        <w:t xml:space="preserve">The State of the Sector Research is utilising the following definition of open data: </w:t>
      </w:r>
    </w:p>
    <w:p w14:paraId="4A7106EA" w14:textId="4F159CB5" w:rsidR="00D60FB3" w:rsidRPr="00C4584B" w:rsidRDefault="000C742F" w:rsidP="00D60FB3">
      <w:pPr>
        <w:rPr>
          <w:i/>
          <w:sz w:val="24"/>
          <w:szCs w:val="24"/>
        </w:rPr>
      </w:pPr>
      <w:r>
        <w:rPr>
          <w:i/>
          <w:sz w:val="24"/>
          <w:szCs w:val="24"/>
        </w:rPr>
        <w:t>Open data is</w:t>
      </w:r>
      <w:r w:rsidR="00D60FB3" w:rsidRPr="00C4584B">
        <w:rPr>
          <w:i/>
          <w:sz w:val="24"/>
          <w:szCs w:val="24"/>
        </w:rPr>
        <w:t xml:space="preserve"> data that can be freely used, reused and redistributed by anyone</w:t>
      </w:r>
      <w:r>
        <w:rPr>
          <w:i/>
          <w:sz w:val="24"/>
          <w:szCs w:val="24"/>
        </w:rPr>
        <w:t>.</w:t>
      </w:r>
      <w:r w:rsidR="00D60FB3" w:rsidRPr="00C4584B">
        <w:rPr>
          <w:i/>
          <w:sz w:val="24"/>
          <w:szCs w:val="24"/>
        </w:rPr>
        <w:t xml:space="preserve">  It is subject only, at most, to the requirement to </w:t>
      </w:r>
      <w:r w:rsidR="00D60FB3" w:rsidRPr="006F342D">
        <w:rPr>
          <w:i/>
          <w:sz w:val="24"/>
          <w:szCs w:val="24"/>
        </w:rPr>
        <w:t>attribute and share</w:t>
      </w:r>
      <w:r w:rsidR="00265FC2">
        <w:rPr>
          <w:i/>
          <w:sz w:val="24"/>
          <w:szCs w:val="24"/>
        </w:rPr>
        <w:t xml:space="preserve"> </w:t>
      </w:r>
      <w:r w:rsidR="00D60FB3" w:rsidRPr="006F342D">
        <w:rPr>
          <w:i/>
          <w:sz w:val="24"/>
          <w:szCs w:val="24"/>
        </w:rPr>
        <w:t>alike</w:t>
      </w:r>
      <w:r w:rsidRPr="006F342D">
        <w:rPr>
          <w:i/>
          <w:sz w:val="24"/>
          <w:szCs w:val="24"/>
        </w:rPr>
        <w:t>.</w:t>
      </w:r>
      <w:r w:rsidR="00D60FB3" w:rsidRPr="006F342D">
        <w:rPr>
          <w:i/>
          <w:sz w:val="24"/>
          <w:szCs w:val="24"/>
        </w:rPr>
        <w:t xml:space="preserve"> Open data are the building blocks of open knowledge</w:t>
      </w:r>
      <w:r w:rsidRPr="006F342D">
        <w:rPr>
          <w:i/>
          <w:sz w:val="24"/>
          <w:szCs w:val="24"/>
        </w:rPr>
        <w:t>.</w:t>
      </w:r>
      <w:r w:rsidR="00D60FB3" w:rsidRPr="006F342D">
        <w:rPr>
          <w:i/>
          <w:sz w:val="24"/>
          <w:szCs w:val="24"/>
        </w:rPr>
        <w:t xml:space="preserve"> Open knowledge is what open data</w:t>
      </w:r>
      <w:r w:rsidR="00D60FB3" w:rsidRPr="00C4584B">
        <w:rPr>
          <w:i/>
          <w:sz w:val="24"/>
          <w:szCs w:val="24"/>
        </w:rPr>
        <w:t xml:space="preserve"> becomes when it</w:t>
      </w:r>
      <w:r>
        <w:rPr>
          <w:i/>
          <w:sz w:val="24"/>
          <w:szCs w:val="24"/>
        </w:rPr>
        <w:t>’s useful, usable and used.</w:t>
      </w:r>
    </w:p>
    <w:p w14:paraId="6D230DC1" w14:textId="77777777" w:rsidR="00D60FB3" w:rsidRPr="00C4584B" w:rsidRDefault="00D60FB3" w:rsidP="00D60FB3">
      <w:pPr>
        <w:rPr>
          <w:sz w:val="24"/>
          <w:szCs w:val="24"/>
        </w:rPr>
      </w:pPr>
      <w:r w:rsidRPr="00C4584B">
        <w:rPr>
          <w:sz w:val="24"/>
          <w:szCs w:val="24"/>
        </w:rPr>
        <w:t xml:space="preserve"> Our aims in publishing open data about this research are - </w:t>
      </w:r>
    </w:p>
    <w:p w14:paraId="74D3A1A4" w14:textId="77777777" w:rsidR="00D60FB3" w:rsidRPr="00C4584B" w:rsidRDefault="00D60FB3" w:rsidP="00D60F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584B">
        <w:rPr>
          <w:sz w:val="24"/>
          <w:szCs w:val="24"/>
        </w:rPr>
        <w:t>That our data are useful. We wish to publish data that bring</w:t>
      </w:r>
      <w:r w:rsidR="000C742F">
        <w:rPr>
          <w:sz w:val="24"/>
          <w:szCs w:val="24"/>
        </w:rPr>
        <w:t>s</w:t>
      </w:r>
      <w:r w:rsidRPr="00C4584B">
        <w:rPr>
          <w:sz w:val="24"/>
          <w:szCs w:val="24"/>
        </w:rPr>
        <w:t xml:space="preserve"> value to those building a stronger community and voluntary sector </w:t>
      </w:r>
    </w:p>
    <w:p w14:paraId="75ED0C95" w14:textId="77777777" w:rsidR="00D60FB3" w:rsidRPr="00C4584B" w:rsidRDefault="000C742F" w:rsidP="00D60F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our data is</w:t>
      </w:r>
      <w:r w:rsidR="00D60FB3" w:rsidRPr="00C4584B">
        <w:rPr>
          <w:sz w:val="24"/>
          <w:szCs w:val="24"/>
        </w:rPr>
        <w:t xml:space="preserve"> meaningful. We wish to publish data that add</w:t>
      </w:r>
      <w:r>
        <w:rPr>
          <w:sz w:val="24"/>
          <w:szCs w:val="24"/>
        </w:rPr>
        <w:t>s</w:t>
      </w:r>
      <w:r w:rsidR="00D60FB3" w:rsidRPr="00C4584B">
        <w:rPr>
          <w:sz w:val="24"/>
          <w:szCs w:val="24"/>
        </w:rPr>
        <w:t xml:space="preserve"> to the ongoing dialogue and discussion about the sector </w:t>
      </w:r>
    </w:p>
    <w:p w14:paraId="2208A1A6" w14:textId="77777777" w:rsidR="00D60FB3" w:rsidRPr="00C4584B" w:rsidRDefault="000C742F" w:rsidP="00D60F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our data is</w:t>
      </w:r>
      <w:r w:rsidR="00D60FB3" w:rsidRPr="00C4584B">
        <w:rPr>
          <w:sz w:val="24"/>
          <w:szCs w:val="24"/>
        </w:rPr>
        <w:t xml:space="preserve"> accessible. We wish to publish data in an open and accessible way, and provide regular narrative and understanding to the stakeholders </w:t>
      </w:r>
    </w:p>
    <w:p w14:paraId="402E17F9" w14:textId="77777777" w:rsidR="00D60FB3" w:rsidRPr="000C742F" w:rsidRDefault="00D60FB3" w:rsidP="00D60FB3">
      <w:pPr>
        <w:rPr>
          <w:i/>
          <w:sz w:val="24"/>
          <w:szCs w:val="24"/>
        </w:rPr>
      </w:pPr>
    </w:p>
    <w:p w14:paraId="435A8DEA" w14:textId="77777777" w:rsidR="00D60FB3" w:rsidRPr="000C742F" w:rsidRDefault="00D60FB3" w:rsidP="00D60FB3">
      <w:pPr>
        <w:rPr>
          <w:i/>
          <w:sz w:val="24"/>
          <w:szCs w:val="24"/>
        </w:rPr>
      </w:pPr>
      <w:r w:rsidRPr="000C742F">
        <w:rPr>
          <w:b/>
          <w:i/>
          <w:sz w:val="24"/>
          <w:szCs w:val="24"/>
        </w:rPr>
        <w:t xml:space="preserve"> Our principles and best practices</w:t>
      </w:r>
      <w:r w:rsidRPr="000C742F">
        <w:rPr>
          <w:i/>
          <w:sz w:val="24"/>
          <w:szCs w:val="24"/>
        </w:rPr>
        <w:t xml:space="preserve"> </w:t>
      </w:r>
    </w:p>
    <w:p w14:paraId="0403176A" w14:textId="77777777" w:rsidR="00D60FB3" w:rsidRPr="00C4584B" w:rsidRDefault="00D60FB3" w:rsidP="00D60FB3">
      <w:pPr>
        <w:rPr>
          <w:sz w:val="24"/>
          <w:szCs w:val="24"/>
        </w:rPr>
      </w:pPr>
      <w:r w:rsidRPr="00C4584B">
        <w:rPr>
          <w:sz w:val="24"/>
          <w:szCs w:val="24"/>
        </w:rPr>
        <w:t>The act of providing open data is to publish and share. We understand that this involves responsibility and due diligence.  Our aim is to ensure it is of a quality to be accessed, used and understood. In doing so, we place the following expectations on our data publication</w:t>
      </w:r>
      <w:r w:rsidR="006C51B1">
        <w:rPr>
          <w:sz w:val="24"/>
          <w:szCs w:val="24"/>
        </w:rPr>
        <w:t>:</w:t>
      </w:r>
      <w:r w:rsidRPr="00C4584B">
        <w:rPr>
          <w:sz w:val="24"/>
          <w:szCs w:val="24"/>
        </w:rPr>
        <w:t xml:space="preserve"> </w:t>
      </w:r>
    </w:p>
    <w:p w14:paraId="05A5E2FA" w14:textId="77777777" w:rsidR="00D60FB3" w:rsidRPr="000C742F" w:rsidRDefault="006C51B1" w:rsidP="00D60F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Principle:  Respecting P</w:t>
      </w:r>
      <w:r w:rsidR="00D60FB3" w:rsidRPr="000C742F">
        <w:rPr>
          <w:b/>
          <w:sz w:val="24"/>
          <w:szCs w:val="24"/>
          <w:u w:val="single"/>
        </w:rPr>
        <w:t xml:space="preserve">rivacy </w:t>
      </w:r>
    </w:p>
    <w:p w14:paraId="48013D67" w14:textId="77777777" w:rsidR="00D60FB3" w:rsidRPr="00C4584B" w:rsidRDefault="00D60FB3" w:rsidP="00D60F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always ensure our open data is free from identifiers that could be linked to an individual person </w:t>
      </w:r>
    </w:p>
    <w:p w14:paraId="729D752D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>Principle:  Comprehensive and Complete</w:t>
      </w:r>
    </w:p>
    <w:p w14:paraId="1DA53A9B" w14:textId="77777777" w:rsidR="00D60FB3" w:rsidRPr="00C4584B" w:rsidRDefault="00D60FB3" w:rsidP="00D60F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always quality assure our data, in terms of the level of completeness and readiness for publication </w:t>
      </w:r>
    </w:p>
    <w:p w14:paraId="66C61E81" w14:textId="77777777" w:rsidR="00D60FB3" w:rsidRPr="00C4584B" w:rsidRDefault="00D60FB3" w:rsidP="00D60F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584B">
        <w:rPr>
          <w:sz w:val="24"/>
          <w:szCs w:val="24"/>
        </w:rPr>
        <w:t>We will not knowingly publish data that is incomplete for the relevant focus and</w:t>
      </w:r>
      <w:r w:rsidR="000C742F">
        <w:rPr>
          <w:sz w:val="24"/>
          <w:szCs w:val="24"/>
        </w:rPr>
        <w:t xml:space="preserve"> </w:t>
      </w:r>
      <w:r w:rsidRPr="00C4584B">
        <w:rPr>
          <w:sz w:val="24"/>
          <w:szCs w:val="24"/>
        </w:rPr>
        <w:t>/</w:t>
      </w:r>
      <w:r w:rsidR="000C742F">
        <w:rPr>
          <w:sz w:val="24"/>
          <w:szCs w:val="24"/>
        </w:rPr>
        <w:t xml:space="preserve"> </w:t>
      </w:r>
      <w:r w:rsidRPr="00C4584B">
        <w:rPr>
          <w:sz w:val="24"/>
          <w:szCs w:val="24"/>
        </w:rPr>
        <w:t xml:space="preserve">or time period </w:t>
      </w:r>
    </w:p>
    <w:p w14:paraId="598D1EAB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 xml:space="preserve">Principle:  Relevant and Succinct </w:t>
      </w:r>
    </w:p>
    <w:p w14:paraId="15DE5DDD" w14:textId="77777777" w:rsidR="00D60FB3" w:rsidRPr="00C4584B" w:rsidRDefault="00D60FB3" w:rsidP="00D60F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84B">
        <w:rPr>
          <w:sz w:val="24"/>
          <w:szCs w:val="24"/>
        </w:rPr>
        <w:t>We will always consider the size, scope and spread of ou</w:t>
      </w:r>
      <w:r w:rsidR="000C742F">
        <w:rPr>
          <w:sz w:val="24"/>
          <w:szCs w:val="24"/>
        </w:rPr>
        <w:t>r data,</w:t>
      </w:r>
      <w:r w:rsidRPr="00C4584B">
        <w:rPr>
          <w:sz w:val="24"/>
          <w:szCs w:val="24"/>
        </w:rPr>
        <w:t xml:space="preserve"> to make it useful for those who may want to access it </w:t>
      </w:r>
    </w:p>
    <w:p w14:paraId="0EC3B5AA" w14:textId="77777777" w:rsidR="00D60FB3" w:rsidRDefault="00D60FB3" w:rsidP="00D60F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not publish open data that is overly large, or not provide logics, lookups or additional materials </w:t>
      </w:r>
    </w:p>
    <w:p w14:paraId="051CEE16" w14:textId="77777777" w:rsidR="000C742F" w:rsidRDefault="000C742F" w:rsidP="000C742F">
      <w:pPr>
        <w:pStyle w:val="ListParagraph"/>
        <w:rPr>
          <w:sz w:val="24"/>
          <w:szCs w:val="24"/>
        </w:rPr>
      </w:pPr>
    </w:p>
    <w:p w14:paraId="41E685BA" w14:textId="77777777" w:rsidR="006C51B1" w:rsidRPr="00C4584B" w:rsidRDefault="006C51B1" w:rsidP="000C742F">
      <w:pPr>
        <w:pStyle w:val="ListParagraph"/>
        <w:rPr>
          <w:sz w:val="24"/>
          <w:szCs w:val="24"/>
        </w:rPr>
      </w:pPr>
    </w:p>
    <w:p w14:paraId="43A51234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lastRenderedPageBreak/>
        <w:t xml:space="preserve">Principle:  Interoperability  </w:t>
      </w:r>
    </w:p>
    <w:p w14:paraId="2EB8225E" w14:textId="77777777" w:rsidR="00D60FB3" w:rsidRPr="00C4584B" w:rsidRDefault="00D60FB3" w:rsidP="00D60F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always provide codes and lookups for our data, particularly in terms of administrative geography </w:t>
      </w:r>
    </w:p>
    <w:p w14:paraId="690B42F1" w14:textId="77777777" w:rsidR="00D60FB3" w:rsidRPr="00C4584B" w:rsidRDefault="00D60FB3" w:rsidP="00D60FB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not publish data that involves jargon or acronyms that are not documented </w:t>
      </w:r>
    </w:p>
    <w:p w14:paraId="70140CBC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 xml:space="preserve">Principle:  Open data will be presented in an open and standard format </w:t>
      </w:r>
    </w:p>
    <w:p w14:paraId="4C398BCC" w14:textId="77777777" w:rsidR="000C742F" w:rsidRPr="000C742F" w:rsidRDefault="00D60FB3" w:rsidP="000C74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742F">
        <w:rPr>
          <w:sz w:val="24"/>
          <w:szCs w:val="24"/>
        </w:rPr>
        <w:t>We will publish data in common, accessible and stan</w:t>
      </w:r>
      <w:r w:rsidR="000C742F" w:rsidRPr="000C742F">
        <w:rPr>
          <w:sz w:val="24"/>
          <w:szCs w:val="24"/>
        </w:rPr>
        <w:t xml:space="preserve">dard formats such as CSV, XML </w:t>
      </w:r>
    </w:p>
    <w:p w14:paraId="56B4E28E" w14:textId="77777777" w:rsidR="00D60FB3" w:rsidRPr="000C742F" w:rsidRDefault="00D60FB3" w:rsidP="000C74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742F">
        <w:rPr>
          <w:sz w:val="24"/>
          <w:szCs w:val="24"/>
        </w:rPr>
        <w:t xml:space="preserve">We will not publish open data in bespoke, redundant or proprietary formats </w:t>
      </w:r>
    </w:p>
    <w:p w14:paraId="74644C6E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>Principle:  O</w:t>
      </w:r>
      <w:r w:rsidR="00C4584B" w:rsidRPr="000C742F">
        <w:rPr>
          <w:b/>
          <w:sz w:val="24"/>
          <w:szCs w:val="24"/>
          <w:u w:val="single"/>
        </w:rPr>
        <w:t>ur o</w:t>
      </w:r>
      <w:r w:rsidRPr="000C742F">
        <w:rPr>
          <w:b/>
          <w:sz w:val="24"/>
          <w:szCs w:val="24"/>
          <w:u w:val="single"/>
        </w:rPr>
        <w:t xml:space="preserve">pen data will be appropriately licenced </w:t>
      </w:r>
    </w:p>
    <w:p w14:paraId="46D518EA" w14:textId="77777777" w:rsidR="00D60FB3" w:rsidRPr="00C4584B" w:rsidRDefault="00D60FB3" w:rsidP="00C458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84B">
        <w:rPr>
          <w:sz w:val="24"/>
          <w:szCs w:val="24"/>
        </w:rPr>
        <w:t>We will always issue an open licence with our open datasets. Our default is a Creative Commons Attribution</w:t>
      </w:r>
      <w:r w:rsidR="000C742F">
        <w:rPr>
          <w:sz w:val="24"/>
          <w:szCs w:val="24"/>
        </w:rPr>
        <w:t xml:space="preserve"> </w:t>
      </w:r>
      <w:r w:rsidRPr="00C4584B">
        <w:rPr>
          <w:sz w:val="24"/>
          <w:szCs w:val="24"/>
        </w:rPr>
        <w:t>-</w:t>
      </w:r>
      <w:r w:rsidR="000C742F">
        <w:rPr>
          <w:sz w:val="24"/>
          <w:szCs w:val="24"/>
        </w:rPr>
        <w:t xml:space="preserve"> </w:t>
      </w:r>
      <w:proofErr w:type="spellStart"/>
      <w:r w:rsidRPr="00C4584B">
        <w:rPr>
          <w:sz w:val="24"/>
          <w:szCs w:val="24"/>
        </w:rPr>
        <w:t>ShareAlike</w:t>
      </w:r>
      <w:proofErr w:type="spellEnd"/>
      <w:r w:rsidRPr="00C4584B">
        <w:rPr>
          <w:sz w:val="24"/>
          <w:szCs w:val="24"/>
        </w:rPr>
        <w:t xml:space="preserve"> 4.0 International (CC BY-SA 4.0) </w:t>
      </w:r>
    </w:p>
    <w:p w14:paraId="782993B5" w14:textId="77777777" w:rsidR="00D60FB3" w:rsidRPr="00C4584B" w:rsidRDefault="00D60FB3" w:rsidP="00D60F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not publish data that is subject to a restrictive licence </w:t>
      </w:r>
    </w:p>
    <w:p w14:paraId="6E148AA0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 xml:space="preserve">Principle:  </w:t>
      </w:r>
      <w:r w:rsidR="00C4584B" w:rsidRPr="000C742F">
        <w:rPr>
          <w:b/>
          <w:sz w:val="24"/>
          <w:szCs w:val="24"/>
          <w:u w:val="single"/>
        </w:rPr>
        <w:t xml:space="preserve">Our </w:t>
      </w:r>
      <w:r w:rsidRPr="000C742F">
        <w:rPr>
          <w:b/>
          <w:sz w:val="24"/>
          <w:szCs w:val="24"/>
          <w:u w:val="single"/>
        </w:rPr>
        <w:t xml:space="preserve">open data will always be well documented </w:t>
      </w:r>
    </w:p>
    <w:p w14:paraId="25171057" w14:textId="77777777" w:rsidR="00C4584B" w:rsidRPr="00C4584B" w:rsidRDefault="00D60FB3" w:rsidP="00C458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84B">
        <w:rPr>
          <w:sz w:val="24"/>
          <w:szCs w:val="24"/>
        </w:rPr>
        <w:t>We will always provide notes and guida</w:t>
      </w:r>
      <w:r w:rsidR="00C4584B" w:rsidRPr="00C4584B">
        <w:rPr>
          <w:sz w:val="24"/>
          <w:szCs w:val="24"/>
        </w:rPr>
        <w:t xml:space="preserve">nce to accompany our datasets </w:t>
      </w:r>
    </w:p>
    <w:p w14:paraId="00DAA8F5" w14:textId="77777777" w:rsidR="00C4584B" w:rsidRPr="00C4584B" w:rsidRDefault="00D60FB3" w:rsidP="00C458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84B">
        <w:rPr>
          <w:sz w:val="24"/>
          <w:szCs w:val="24"/>
        </w:rPr>
        <w:t>We will always detail the nature, scope and purpose of our open datasets in a relea</w:t>
      </w:r>
      <w:r w:rsidR="00C4584B" w:rsidRPr="00C4584B">
        <w:rPr>
          <w:sz w:val="24"/>
          <w:szCs w:val="24"/>
        </w:rPr>
        <w:t xml:space="preserve">se document, available to all </w:t>
      </w:r>
    </w:p>
    <w:p w14:paraId="5F908031" w14:textId="77777777" w:rsidR="00D60FB3" w:rsidRPr="00C4584B" w:rsidRDefault="00D60FB3" w:rsidP="00D60FB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not purposefully provide data that is poorly described, or requires sector knowledge to comprehend </w:t>
      </w:r>
    </w:p>
    <w:p w14:paraId="4592B2B1" w14:textId="77777777" w:rsidR="00D60FB3" w:rsidRPr="000C742F" w:rsidRDefault="00D60FB3" w:rsidP="00D60FB3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 xml:space="preserve">Principle:  </w:t>
      </w:r>
      <w:r w:rsidR="00C4584B" w:rsidRPr="000C742F">
        <w:rPr>
          <w:b/>
          <w:sz w:val="24"/>
          <w:szCs w:val="24"/>
          <w:u w:val="single"/>
        </w:rPr>
        <w:t>We</w:t>
      </w:r>
      <w:r w:rsidRPr="000C742F">
        <w:rPr>
          <w:b/>
          <w:sz w:val="24"/>
          <w:szCs w:val="24"/>
          <w:u w:val="single"/>
        </w:rPr>
        <w:t xml:space="preserve"> will publish data in open, accessible and consistent ways </w:t>
      </w:r>
    </w:p>
    <w:p w14:paraId="27DDFBE8" w14:textId="77777777" w:rsidR="00C4584B" w:rsidRPr="00C4584B" w:rsidRDefault="00D60FB3" w:rsidP="00C458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584B">
        <w:rPr>
          <w:sz w:val="24"/>
          <w:szCs w:val="24"/>
        </w:rPr>
        <w:t>We will always publish data in a consistent method</w:t>
      </w:r>
      <w:r w:rsidR="00C4584B" w:rsidRPr="00C4584B">
        <w:rPr>
          <w:sz w:val="24"/>
          <w:szCs w:val="24"/>
        </w:rPr>
        <w:t xml:space="preserve">, making it accessible to all </w:t>
      </w:r>
    </w:p>
    <w:p w14:paraId="0A15B153" w14:textId="77777777" w:rsidR="00C4584B" w:rsidRPr="00C4584B" w:rsidRDefault="00D60FB3" w:rsidP="00C458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not publish data with passwords or access restrictions, or in places that are not signposted </w:t>
      </w:r>
    </w:p>
    <w:p w14:paraId="7D407FE9" w14:textId="77777777" w:rsidR="00C4584B" w:rsidRPr="000C742F" w:rsidRDefault="00C4584B" w:rsidP="00C4584B">
      <w:pPr>
        <w:rPr>
          <w:b/>
          <w:sz w:val="24"/>
          <w:szCs w:val="24"/>
          <w:u w:val="single"/>
        </w:rPr>
      </w:pPr>
      <w:r w:rsidRPr="000C742F">
        <w:rPr>
          <w:b/>
          <w:sz w:val="24"/>
          <w:szCs w:val="24"/>
          <w:u w:val="single"/>
        </w:rPr>
        <w:t xml:space="preserve">Principle: We welcome feedback and discussion of our open data </w:t>
      </w:r>
    </w:p>
    <w:p w14:paraId="2E7807C7" w14:textId="77777777" w:rsidR="00C4584B" w:rsidRPr="00C4584B" w:rsidRDefault="00C4584B" w:rsidP="00C458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We will always make it clear how to provide feedback on our open data, and any resultant actions </w:t>
      </w:r>
    </w:p>
    <w:p w14:paraId="4DCF3A21" w14:textId="77777777" w:rsidR="00D60FB3" w:rsidRPr="00C4584B" w:rsidRDefault="00C4584B" w:rsidP="00C458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584B">
        <w:rPr>
          <w:sz w:val="24"/>
          <w:szCs w:val="24"/>
        </w:rPr>
        <w:t>We will not publish data without a feedback mechanism</w:t>
      </w:r>
    </w:p>
    <w:p w14:paraId="21F5DFDA" w14:textId="77777777" w:rsidR="00C4584B" w:rsidRPr="00C4584B" w:rsidRDefault="00C4584B" w:rsidP="00C4584B">
      <w:pPr>
        <w:rPr>
          <w:sz w:val="24"/>
          <w:szCs w:val="24"/>
        </w:rPr>
      </w:pPr>
    </w:p>
    <w:p w14:paraId="70997C31" w14:textId="77777777" w:rsidR="00C4584B" w:rsidRPr="000C742F" w:rsidRDefault="00C4584B" w:rsidP="00C4584B">
      <w:pPr>
        <w:rPr>
          <w:b/>
          <w:i/>
          <w:sz w:val="24"/>
          <w:szCs w:val="24"/>
        </w:rPr>
      </w:pPr>
      <w:r w:rsidRPr="000C742F">
        <w:rPr>
          <w:b/>
          <w:i/>
          <w:sz w:val="24"/>
          <w:szCs w:val="24"/>
        </w:rPr>
        <w:t xml:space="preserve">Data use Code of Conduct </w:t>
      </w:r>
    </w:p>
    <w:p w14:paraId="4B3E6760" w14:textId="77777777" w:rsidR="00C4584B" w:rsidRPr="00C4584B" w:rsidRDefault="000C742F" w:rsidP="00C4584B">
      <w:pPr>
        <w:rPr>
          <w:sz w:val="24"/>
          <w:szCs w:val="24"/>
        </w:rPr>
      </w:pPr>
      <w:r>
        <w:rPr>
          <w:sz w:val="24"/>
          <w:szCs w:val="24"/>
        </w:rPr>
        <w:t>We encourage</w:t>
      </w:r>
      <w:r w:rsidR="00C4584B" w:rsidRPr="00C4584B">
        <w:rPr>
          <w:sz w:val="24"/>
          <w:szCs w:val="24"/>
        </w:rPr>
        <w:t xml:space="preserve"> others to access, use and discuss our open data. We strive towards a strong community and voluntary sector in Greater Manchester, and value the contributions and insights that can be gleaned through use of data. </w:t>
      </w:r>
    </w:p>
    <w:p w14:paraId="3410A637" w14:textId="77777777" w:rsidR="00C4584B" w:rsidRPr="00C4584B" w:rsidRDefault="00C4584B" w:rsidP="00C4584B">
      <w:pPr>
        <w:rPr>
          <w:sz w:val="24"/>
          <w:szCs w:val="24"/>
        </w:rPr>
      </w:pPr>
      <w:r w:rsidRPr="00C4584B">
        <w:rPr>
          <w:sz w:val="24"/>
          <w:szCs w:val="24"/>
        </w:rPr>
        <w:t xml:space="preserve">When doing so, we would hope the following basic Code of Conduct is observed: </w:t>
      </w:r>
    </w:p>
    <w:p w14:paraId="7DC56BBC" w14:textId="77777777" w:rsidR="00C4584B" w:rsidRPr="00C4584B" w:rsidRDefault="00C4584B" w:rsidP="00C4584B">
      <w:pPr>
        <w:rPr>
          <w:sz w:val="24"/>
          <w:szCs w:val="24"/>
        </w:rPr>
      </w:pPr>
      <w:r w:rsidRPr="00C4584B">
        <w:rPr>
          <w:b/>
          <w:sz w:val="24"/>
          <w:szCs w:val="24"/>
        </w:rPr>
        <w:t>Accessing our data</w:t>
      </w:r>
      <w:r w:rsidRPr="00C4584B">
        <w:rPr>
          <w:sz w:val="24"/>
          <w:szCs w:val="24"/>
        </w:rPr>
        <w:t xml:space="preserve"> - When accessing our data, we request that you do not place unnecessary burden on our servers by making repeated data requests over a short period of time. </w:t>
      </w:r>
    </w:p>
    <w:p w14:paraId="19C310BF" w14:textId="77777777" w:rsidR="00C4584B" w:rsidRPr="00C4584B" w:rsidRDefault="00C4584B" w:rsidP="00C4584B">
      <w:pPr>
        <w:rPr>
          <w:sz w:val="24"/>
          <w:szCs w:val="24"/>
        </w:rPr>
      </w:pPr>
      <w:r w:rsidRPr="00C4584B">
        <w:rPr>
          <w:b/>
          <w:sz w:val="24"/>
          <w:szCs w:val="24"/>
        </w:rPr>
        <w:lastRenderedPageBreak/>
        <w:t>Attribution</w:t>
      </w:r>
      <w:r w:rsidRPr="00C4584B">
        <w:rPr>
          <w:sz w:val="24"/>
          <w:szCs w:val="24"/>
        </w:rPr>
        <w:t xml:space="preserve"> - When using our data, we request that our licence is observed. When producing any material that uses our data, please ensure appropriate attribution is included</w:t>
      </w:r>
      <w:r w:rsidR="00BC3F5B">
        <w:rPr>
          <w:sz w:val="24"/>
          <w:szCs w:val="24"/>
        </w:rPr>
        <w:t>.</w:t>
      </w:r>
    </w:p>
    <w:p w14:paraId="6B663631" w14:textId="77777777" w:rsidR="00C4584B" w:rsidRPr="00C4584B" w:rsidRDefault="000C742F" w:rsidP="00C4584B">
      <w:pPr>
        <w:rPr>
          <w:sz w:val="24"/>
          <w:szCs w:val="24"/>
        </w:rPr>
      </w:pPr>
      <w:r w:rsidRPr="000C742F">
        <w:rPr>
          <w:b/>
          <w:sz w:val="24"/>
          <w:szCs w:val="24"/>
        </w:rPr>
        <w:t>Derivation</w:t>
      </w:r>
      <w:r>
        <w:rPr>
          <w:sz w:val="24"/>
          <w:szCs w:val="24"/>
        </w:rPr>
        <w:t xml:space="preserve"> - </w:t>
      </w:r>
      <w:r w:rsidR="00C4584B" w:rsidRPr="00C4584B">
        <w:rPr>
          <w:sz w:val="24"/>
          <w:szCs w:val="24"/>
        </w:rPr>
        <w:t xml:space="preserve">When making use of our data, always state any steps that were made to undertake calculations or analysis that are not present in the source. </w:t>
      </w:r>
    </w:p>
    <w:p w14:paraId="4B39E897" w14:textId="77777777" w:rsidR="00C4584B" w:rsidRPr="00C4584B" w:rsidRDefault="00C4584B" w:rsidP="00C4584B">
      <w:pPr>
        <w:rPr>
          <w:sz w:val="24"/>
          <w:szCs w:val="24"/>
        </w:rPr>
      </w:pPr>
      <w:r w:rsidRPr="00C4584B">
        <w:rPr>
          <w:b/>
          <w:sz w:val="24"/>
          <w:szCs w:val="24"/>
        </w:rPr>
        <w:t>Violations</w:t>
      </w:r>
      <w:r w:rsidRPr="00C4584B">
        <w:rPr>
          <w:sz w:val="24"/>
          <w:szCs w:val="24"/>
        </w:rPr>
        <w:t xml:space="preserve"> - When using our data, you must not: </w:t>
      </w:r>
    </w:p>
    <w:p w14:paraId="079CCD30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make an application that pretends to be from 10GM organisation; </w:t>
      </w:r>
    </w:p>
    <w:p w14:paraId="2578663B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present the data in a misleading or incorrect manner or to misrepresent or change the data; </w:t>
      </w:r>
    </w:p>
    <w:p w14:paraId="16F6BD54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use the name 10GM or of any of the research partners for party political purposes; </w:t>
      </w:r>
    </w:p>
    <w:p w14:paraId="12C9F578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use the data in or to support a criminal or illicit activity; </w:t>
      </w:r>
    </w:p>
    <w:p w14:paraId="68DAA7AD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>use the data on an application to inflame or make comments that are racist, sexist or homophobic, or which promote or incit</w:t>
      </w:r>
      <w:r w:rsidR="000C742F">
        <w:rPr>
          <w:sz w:val="24"/>
          <w:szCs w:val="24"/>
        </w:rPr>
        <w:t>e violence or illegal activity;</w:t>
      </w:r>
    </w:p>
    <w:p w14:paraId="275F82B2" w14:textId="77777777" w:rsidR="00C4584B" w:rsidRPr="00C4584B" w:rsidRDefault="00C4584B" w:rsidP="00C4584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4584B">
        <w:rPr>
          <w:sz w:val="24"/>
          <w:szCs w:val="24"/>
        </w:rPr>
        <w:t xml:space="preserve">Discussion - We encourage discussion of our data, and the uses. In doing so, particularly in our online forums, we request you are respectful of others. </w:t>
      </w:r>
    </w:p>
    <w:p w14:paraId="1625C141" w14:textId="77777777" w:rsidR="00C4584B" w:rsidRPr="00C4584B" w:rsidRDefault="00C4584B" w:rsidP="00C4584B">
      <w:pPr>
        <w:rPr>
          <w:sz w:val="24"/>
          <w:szCs w:val="24"/>
        </w:rPr>
      </w:pPr>
      <w:r w:rsidRPr="00C4584B">
        <w:rPr>
          <w:b/>
          <w:sz w:val="24"/>
          <w:szCs w:val="24"/>
        </w:rPr>
        <w:t>Feedback</w:t>
      </w:r>
      <w:r w:rsidRPr="00C4584B">
        <w:rPr>
          <w:sz w:val="24"/>
          <w:szCs w:val="24"/>
        </w:rPr>
        <w:t xml:space="preserve"> - If you spot any mistakes, errors or points for clarification, please feedback via our designated channels. </w:t>
      </w:r>
    </w:p>
    <w:p w14:paraId="4173A53E" w14:textId="77777777" w:rsidR="00C4584B" w:rsidRPr="00C4584B" w:rsidRDefault="00C4584B" w:rsidP="00C4584B">
      <w:pPr>
        <w:rPr>
          <w:sz w:val="24"/>
          <w:szCs w:val="24"/>
        </w:rPr>
      </w:pPr>
    </w:p>
    <w:p w14:paraId="0C971212" w14:textId="77777777" w:rsidR="00A63FD8" w:rsidRPr="00C4584B" w:rsidRDefault="00265FC2">
      <w:pPr>
        <w:rPr>
          <w:sz w:val="24"/>
          <w:szCs w:val="24"/>
        </w:rPr>
      </w:pPr>
    </w:p>
    <w:sectPr w:rsidR="00A63FD8" w:rsidRPr="00C4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4143"/>
    <w:multiLevelType w:val="hybridMultilevel"/>
    <w:tmpl w:val="92C0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086"/>
    <w:multiLevelType w:val="hybridMultilevel"/>
    <w:tmpl w:val="9AE27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E1522"/>
    <w:multiLevelType w:val="hybridMultilevel"/>
    <w:tmpl w:val="CF76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0346"/>
    <w:multiLevelType w:val="hybridMultilevel"/>
    <w:tmpl w:val="CED0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5590"/>
    <w:multiLevelType w:val="hybridMultilevel"/>
    <w:tmpl w:val="9A74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40EC"/>
    <w:multiLevelType w:val="hybridMultilevel"/>
    <w:tmpl w:val="E45E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6D7C"/>
    <w:multiLevelType w:val="hybridMultilevel"/>
    <w:tmpl w:val="029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E6D0A"/>
    <w:multiLevelType w:val="hybridMultilevel"/>
    <w:tmpl w:val="AE5EB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8307F"/>
    <w:multiLevelType w:val="hybridMultilevel"/>
    <w:tmpl w:val="7592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B3"/>
    <w:rsid w:val="000C742F"/>
    <w:rsid w:val="000E0148"/>
    <w:rsid w:val="0012152A"/>
    <w:rsid w:val="00265FC2"/>
    <w:rsid w:val="0048136E"/>
    <w:rsid w:val="006C51B1"/>
    <w:rsid w:val="006F342D"/>
    <w:rsid w:val="009D0540"/>
    <w:rsid w:val="00BC3F5B"/>
    <w:rsid w:val="00C4584B"/>
    <w:rsid w:val="00D52084"/>
    <w:rsid w:val="00D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C8B5"/>
  <w15:chartTrackingRefBased/>
  <w15:docId w15:val="{E752A8F2-439E-4D3F-8F3E-E558368F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B615D54536F42ACF90C28DDE4FF69" ma:contentTypeVersion="13" ma:contentTypeDescription="Create a new document." ma:contentTypeScope="" ma:versionID="bce2475c49b285e53a089d73925f36aa">
  <xsd:schema xmlns:xsd="http://www.w3.org/2001/XMLSchema" xmlns:xs="http://www.w3.org/2001/XMLSchema" xmlns:p="http://schemas.microsoft.com/office/2006/metadata/properties" xmlns:ns3="1048f7bc-d7e0-4a49-b16c-8212f2a7b392" xmlns:ns4="edef0224-6829-434d-a12a-1fe4346f3b1b" targetNamespace="http://schemas.microsoft.com/office/2006/metadata/properties" ma:root="true" ma:fieldsID="9089686aaa4407036f018ac185eeb892" ns3:_="" ns4:_="">
    <xsd:import namespace="1048f7bc-d7e0-4a49-b16c-8212f2a7b392"/>
    <xsd:import namespace="edef0224-6829-434d-a12a-1fe4346f3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f7bc-d7e0-4a49-b16c-8212f2a7b3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f0224-6829-434d-a12a-1fe4346f3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16D4B-5616-4F2F-83D0-497E41003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57F13-6774-4908-B36E-6E5661AD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f7bc-d7e0-4a49-b16c-8212f2a7b392"/>
    <ds:schemaRef ds:uri="edef0224-6829-434d-a12a-1fe4346f3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C9EA5-7E91-4835-B21C-69F014B58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Wilson</dc:creator>
  <cp:keywords/>
  <dc:description/>
  <cp:lastModifiedBy>Carlotta dipede</cp:lastModifiedBy>
  <cp:revision>3</cp:revision>
  <dcterms:created xsi:type="dcterms:W3CDTF">2020-07-22T16:20:00Z</dcterms:created>
  <dcterms:modified xsi:type="dcterms:W3CDTF">2020-07-22T16:45:00Z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0x010100E5CB615D54536F42ACF90C28DDE4FF69</vt:lpwstr>
  </property>
</Properties>
</file>