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8379" w14:textId="77777777" w:rsidR="00843B68" w:rsidRPr="00D05D41" w:rsidRDefault="002357FA" w:rsidP="00843B68">
      <w:pPr>
        <w:tabs>
          <w:tab w:val="left" w:pos="4395"/>
        </w:tabs>
        <w:spacing w:after="0" w:line="240" w:lineRule="auto"/>
        <w:rPr>
          <w:rFonts w:eastAsia="Times New Roman" w:cstheme="minorHAnsi"/>
          <w:b/>
          <w:sz w:val="28"/>
          <w:szCs w:val="28"/>
          <w:lang w:val="en-US" w:eastAsia="en-GB"/>
        </w:rPr>
      </w:pPr>
      <w:r w:rsidRPr="00D05D41">
        <w:rPr>
          <w:rFonts w:eastAsia="Times New Roman" w:cstheme="minorHAnsi"/>
          <w:b/>
          <w:sz w:val="28"/>
          <w:szCs w:val="28"/>
          <w:lang w:val="en-US" w:eastAsia="en-GB"/>
        </w:rPr>
        <w:t xml:space="preserve">Greater Manchester State of the Sector </w:t>
      </w:r>
      <w:r w:rsidR="00A81061" w:rsidRPr="00D05D41">
        <w:rPr>
          <w:rFonts w:eastAsia="Times New Roman" w:cstheme="minorHAnsi"/>
          <w:b/>
          <w:sz w:val="28"/>
          <w:szCs w:val="28"/>
          <w:lang w:val="en-US" w:eastAsia="en-GB"/>
        </w:rPr>
        <w:t>Research -</w:t>
      </w:r>
      <w:r w:rsidR="00CD61ED" w:rsidRPr="00D05D41">
        <w:rPr>
          <w:rFonts w:eastAsia="Times New Roman" w:cstheme="minorHAnsi"/>
          <w:b/>
          <w:sz w:val="28"/>
          <w:szCs w:val="28"/>
          <w:lang w:val="en-US" w:eastAsia="en-GB"/>
        </w:rPr>
        <w:t xml:space="preserve"> </w:t>
      </w:r>
      <w:r w:rsidRPr="00D05D41">
        <w:rPr>
          <w:rFonts w:eastAsia="Times New Roman" w:cstheme="minorHAnsi"/>
          <w:b/>
          <w:sz w:val="28"/>
          <w:szCs w:val="28"/>
          <w:lang w:val="en-US" w:eastAsia="en-GB"/>
        </w:rPr>
        <w:t>Privacy Notice</w:t>
      </w:r>
    </w:p>
    <w:p w14:paraId="370C6A56" w14:textId="77777777" w:rsidR="00843B68" w:rsidRPr="00450DBF" w:rsidRDefault="00843B68" w:rsidP="00843B68">
      <w:pPr>
        <w:tabs>
          <w:tab w:val="left" w:pos="4395"/>
        </w:tabs>
        <w:spacing w:after="0" w:line="240" w:lineRule="auto"/>
        <w:jc w:val="both"/>
        <w:rPr>
          <w:rFonts w:eastAsia="Times New Roman" w:cstheme="minorHAnsi"/>
          <w:color w:val="212529"/>
          <w:sz w:val="24"/>
          <w:szCs w:val="24"/>
          <w:lang w:val="en" w:eastAsia="en-GB"/>
        </w:rPr>
      </w:pPr>
    </w:p>
    <w:p w14:paraId="7258339D" w14:textId="77777777" w:rsidR="003D7465" w:rsidRPr="00D05D41" w:rsidRDefault="003D7465" w:rsidP="00320E4A">
      <w:pPr>
        <w:tabs>
          <w:tab w:val="left" w:pos="4395"/>
        </w:tabs>
        <w:spacing w:after="0" w:line="240" w:lineRule="auto"/>
        <w:jc w:val="both"/>
        <w:rPr>
          <w:rFonts w:eastAsia="Times New Roman" w:cstheme="minorHAnsi"/>
          <w:b/>
          <w:i/>
          <w:sz w:val="24"/>
          <w:szCs w:val="24"/>
          <w:lang w:val="en-US" w:eastAsia="en-GB"/>
        </w:rPr>
      </w:pPr>
      <w:r w:rsidRPr="00D05D41">
        <w:rPr>
          <w:rFonts w:eastAsia="Times New Roman" w:cstheme="minorHAnsi"/>
          <w:b/>
          <w:i/>
          <w:sz w:val="24"/>
          <w:szCs w:val="24"/>
          <w:lang w:val="en-US" w:eastAsia="en-GB"/>
        </w:rPr>
        <w:t xml:space="preserve">What is the </w:t>
      </w:r>
      <w:r w:rsidR="002357FA" w:rsidRPr="00D05D41">
        <w:rPr>
          <w:rFonts w:eastAsia="Times New Roman" w:cstheme="minorHAnsi"/>
          <w:b/>
          <w:i/>
          <w:sz w:val="24"/>
          <w:szCs w:val="24"/>
          <w:lang w:val="en-US" w:eastAsia="en-GB"/>
        </w:rPr>
        <w:t>State of the Sector Research</w:t>
      </w:r>
      <w:r w:rsidRPr="00D05D41">
        <w:rPr>
          <w:rFonts w:eastAsia="Times New Roman" w:cstheme="minorHAnsi"/>
          <w:b/>
          <w:i/>
          <w:sz w:val="24"/>
          <w:szCs w:val="24"/>
          <w:lang w:val="en-US" w:eastAsia="en-GB"/>
        </w:rPr>
        <w:t>?</w:t>
      </w:r>
    </w:p>
    <w:p w14:paraId="3CC10E17" w14:textId="77777777" w:rsidR="009E54F3" w:rsidRPr="00450DBF" w:rsidRDefault="009E54F3" w:rsidP="009E54F3">
      <w:pPr>
        <w:rPr>
          <w:rFonts w:cstheme="minorHAnsi"/>
          <w:sz w:val="24"/>
          <w:szCs w:val="24"/>
        </w:rPr>
      </w:pPr>
      <w:r w:rsidRPr="00450DBF">
        <w:rPr>
          <w:rFonts w:cstheme="minorHAnsi"/>
          <w:sz w:val="24"/>
          <w:szCs w:val="24"/>
        </w:rPr>
        <w:t>The key purpose of the State of the VCSE Sector research is to provide a</w:t>
      </w:r>
      <w:r w:rsidR="00F273D5">
        <w:rPr>
          <w:rFonts w:cstheme="minorHAnsi"/>
          <w:sz w:val="24"/>
          <w:szCs w:val="24"/>
        </w:rPr>
        <w:t xml:space="preserve"> comprehensive overview of the v</w:t>
      </w:r>
      <w:r w:rsidRPr="00450DBF">
        <w:rPr>
          <w:rFonts w:cstheme="minorHAnsi"/>
          <w:sz w:val="24"/>
          <w:szCs w:val="24"/>
        </w:rPr>
        <w:t xml:space="preserve">oluntary, </w:t>
      </w:r>
      <w:r w:rsidR="00F273D5">
        <w:rPr>
          <w:rFonts w:cstheme="minorHAnsi"/>
          <w:sz w:val="24"/>
          <w:szCs w:val="24"/>
        </w:rPr>
        <w:t>community and social e</w:t>
      </w:r>
      <w:r w:rsidRPr="00450DBF">
        <w:rPr>
          <w:rFonts w:cstheme="minorHAnsi"/>
          <w:sz w:val="24"/>
          <w:szCs w:val="24"/>
        </w:rPr>
        <w:t xml:space="preserve">nterprise </w:t>
      </w:r>
      <w:r w:rsidR="00F273D5">
        <w:rPr>
          <w:rFonts w:cstheme="minorHAnsi"/>
          <w:sz w:val="24"/>
          <w:szCs w:val="24"/>
        </w:rPr>
        <w:t>s</w:t>
      </w:r>
      <w:r w:rsidRPr="00450DBF">
        <w:rPr>
          <w:rFonts w:cstheme="minorHAnsi"/>
          <w:sz w:val="24"/>
          <w:szCs w:val="24"/>
        </w:rPr>
        <w:t xml:space="preserve">ector (VCSE) in Greater Manchester (including each of </w:t>
      </w:r>
      <w:r w:rsidR="00F273D5">
        <w:rPr>
          <w:rFonts w:cstheme="minorHAnsi"/>
          <w:sz w:val="24"/>
          <w:szCs w:val="24"/>
        </w:rPr>
        <w:t>its respective Local Authority a</w:t>
      </w:r>
      <w:r w:rsidRPr="00450DBF">
        <w:rPr>
          <w:rFonts w:cstheme="minorHAnsi"/>
          <w:sz w:val="24"/>
          <w:szCs w:val="24"/>
        </w:rPr>
        <w:t>reas).  This will be the 4</w:t>
      </w:r>
      <w:r w:rsidRPr="00450DBF">
        <w:rPr>
          <w:rFonts w:cstheme="minorHAnsi"/>
          <w:sz w:val="24"/>
          <w:szCs w:val="24"/>
          <w:vertAlign w:val="superscript"/>
        </w:rPr>
        <w:t>th</w:t>
      </w:r>
      <w:r w:rsidRPr="00450DBF">
        <w:rPr>
          <w:rFonts w:cstheme="minorHAnsi"/>
          <w:sz w:val="24"/>
          <w:szCs w:val="24"/>
        </w:rPr>
        <w:t xml:space="preserve"> edition of the research.</w:t>
      </w:r>
    </w:p>
    <w:p w14:paraId="55464C2A" w14:textId="77777777" w:rsidR="009E54F3" w:rsidRPr="00450DBF" w:rsidRDefault="009E54F3" w:rsidP="009E54F3">
      <w:pPr>
        <w:rPr>
          <w:rFonts w:cstheme="minorHAnsi"/>
          <w:sz w:val="24"/>
          <w:szCs w:val="24"/>
        </w:rPr>
      </w:pPr>
      <w:r w:rsidRPr="00450DBF">
        <w:rPr>
          <w:rFonts w:cstheme="minorHAnsi"/>
          <w:sz w:val="24"/>
          <w:szCs w:val="24"/>
        </w:rPr>
        <w:t xml:space="preserve">Copies of the previous 2017 reports and key fact documents can be found </w:t>
      </w:r>
      <w:hyperlink r:id="rId5" w:history="1">
        <w:r w:rsidRPr="00450DBF">
          <w:rPr>
            <w:rStyle w:val="Hyperlink"/>
            <w:rFonts w:cstheme="minorHAnsi"/>
            <w:sz w:val="24"/>
            <w:szCs w:val="24"/>
          </w:rPr>
          <w:t>via this link on the 10GM website</w:t>
        </w:r>
      </w:hyperlink>
      <w:r w:rsidRPr="00450DBF">
        <w:rPr>
          <w:rFonts w:cstheme="minorHAnsi"/>
          <w:sz w:val="24"/>
          <w:szCs w:val="24"/>
        </w:rPr>
        <w:t>.</w:t>
      </w:r>
    </w:p>
    <w:p w14:paraId="04E4CFDD" w14:textId="77777777" w:rsidR="00A81061" w:rsidRPr="00450DBF" w:rsidRDefault="00A81061" w:rsidP="00320E4A">
      <w:pPr>
        <w:tabs>
          <w:tab w:val="left" w:pos="4395"/>
        </w:tabs>
        <w:spacing w:after="0" w:line="240" w:lineRule="auto"/>
        <w:jc w:val="both"/>
        <w:rPr>
          <w:rFonts w:eastAsia="Times New Roman" w:cstheme="minorHAnsi"/>
          <w:sz w:val="24"/>
          <w:szCs w:val="24"/>
          <w:lang w:val="en-US" w:eastAsia="en-GB"/>
        </w:rPr>
      </w:pPr>
    </w:p>
    <w:p w14:paraId="5906F447" w14:textId="77777777" w:rsidR="000067F7" w:rsidRPr="00D05D41" w:rsidRDefault="000067F7" w:rsidP="000067F7">
      <w:pPr>
        <w:tabs>
          <w:tab w:val="left" w:pos="4395"/>
        </w:tabs>
        <w:spacing w:after="0" w:line="240" w:lineRule="auto"/>
        <w:jc w:val="both"/>
        <w:rPr>
          <w:rFonts w:eastAsia="Times New Roman" w:cstheme="minorHAnsi"/>
          <w:b/>
          <w:i/>
          <w:sz w:val="24"/>
          <w:szCs w:val="24"/>
          <w:lang w:val="en" w:eastAsia="en-GB"/>
        </w:rPr>
      </w:pPr>
      <w:r w:rsidRPr="00D05D41">
        <w:rPr>
          <w:rFonts w:eastAsia="Times New Roman" w:cstheme="minorHAnsi"/>
          <w:b/>
          <w:i/>
          <w:sz w:val="24"/>
          <w:szCs w:val="24"/>
          <w:lang w:val="en" w:eastAsia="en-GB"/>
        </w:rPr>
        <w:t>Who we are</w:t>
      </w:r>
    </w:p>
    <w:p w14:paraId="7AD61AF6" w14:textId="77777777" w:rsidR="009E54F3" w:rsidRPr="00450DBF" w:rsidRDefault="009E54F3" w:rsidP="009E54F3">
      <w:pPr>
        <w:rPr>
          <w:rFonts w:cstheme="minorHAnsi"/>
          <w:sz w:val="24"/>
          <w:szCs w:val="24"/>
        </w:rPr>
      </w:pPr>
      <w:r w:rsidRPr="00450DBF">
        <w:rPr>
          <w:rFonts w:cstheme="minorHAnsi"/>
          <w:sz w:val="24"/>
          <w:szCs w:val="24"/>
        </w:rPr>
        <w:t>This research is led by Salford CVS but is delivered through a partnership project steering group:</w:t>
      </w:r>
    </w:p>
    <w:p w14:paraId="02D5410A" w14:textId="77777777" w:rsidR="009E54F3" w:rsidRPr="00450DBF" w:rsidRDefault="00783B01" w:rsidP="009E54F3">
      <w:pPr>
        <w:pStyle w:val="NormalWeb"/>
        <w:spacing w:before="0" w:beforeAutospacing="0" w:after="150" w:afterAutospacing="0"/>
        <w:rPr>
          <w:rFonts w:asciiTheme="minorHAnsi" w:hAnsiTheme="minorHAnsi" w:cstheme="minorHAnsi"/>
        </w:rPr>
      </w:pPr>
      <w:hyperlink r:id="rId6" w:history="1">
        <w:r w:rsidR="009E54F3" w:rsidRPr="00450DBF">
          <w:rPr>
            <w:rStyle w:val="Hyperlink"/>
            <w:rFonts w:asciiTheme="minorHAnsi" w:hAnsiTheme="minorHAnsi" w:cstheme="minorHAnsi"/>
          </w:rPr>
          <w:t>Salford CVS</w:t>
        </w:r>
      </w:hyperlink>
      <w:r w:rsidR="009E54F3" w:rsidRPr="00450DBF">
        <w:rPr>
          <w:rFonts w:asciiTheme="minorHAnsi" w:hAnsiTheme="minorHAnsi" w:cstheme="minorHAnsi"/>
        </w:rPr>
        <w:t xml:space="preserve"> </w:t>
      </w:r>
      <w:r w:rsidR="009E54F3" w:rsidRPr="00363607">
        <w:rPr>
          <w:rFonts w:asciiTheme="minorHAnsi" w:hAnsiTheme="minorHAnsi" w:cstheme="minorHAnsi"/>
        </w:rPr>
        <w:t xml:space="preserve">are the lead accountable body for the State of the Sector research. We are incorporated as a Company Limited by Guarantee (registration number 1948293) and registered as a Charity (registration number 519361). Salford CVS is registered with the Information Commissioners Officer (registration number Z6689753) and you can find out more about work through the </w:t>
      </w:r>
      <w:hyperlink r:id="rId7" w:history="1">
        <w:r w:rsidR="009E54F3" w:rsidRPr="00450DBF">
          <w:rPr>
            <w:rStyle w:val="Hyperlink"/>
            <w:rFonts w:asciiTheme="minorHAnsi" w:hAnsiTheme="minorHAnsi" w:cstheme="minorHAnsi"/>
            <w:color w:val="632875"/>
          </w:rPr>
          <w:t>about us</w:t>
        </w:r>
      </w:hyperlink>
      <w:r w:rsidR="009E54F3" w:rsidRPr="00450DBF">
        <w:rPr>
          <w:rFonts w:asciiTheme="minorHAnsi" w:hAnsiTheme="minorHAnsi" w:cstheme="minorHAnsi"/>
          <w:color w:val="404040"/>
        </w:rPr>
        <w:t xml:space="preserve"> </w:t>
      </w:r>
      <w:r w:rsidR="009E54F3" w:rsidRPr="00363607">
        <w:rPr>
          <w:rFonts w:asciiTheme="minorHAnsi" w:hAnsiTheme="minorHAnsi" w:cstheme="minorHAnsi"/>
        </w:rPr>
        <w:t>section of our website</w:t>
      </w:r>
      <w:r w:rsidR="009E54F3" w:rsidRPr="00450DBF">
        <w:rPr>
          <w:rFonts w:asciiTheme="minorHAnsi" w:hAnsiTheme="minorHAnsi" w:cstheme="minorHAnsi"/>
          <w:color w:val="404040"/>
        </w:rPr>
        <w:t xml:space="preserve">. </w:t>
      </w:r>
      <w:r w:rsidR="009E54F3" w:rsidRPr="00450DBF">
        <w:rPr>
          <w:rFonts w:asciiTheme="minorHAnsi" w:hAnsiTheme="minorHAnsi" w:cstheme="minorHAnsi"/>
        </w:rPr>
        <w:t>Salford CVS are a core member of 10GM.</w:t>
      </w:r>
      <w:r w:rsidR="003B1CBA">
        <w:rPr>
          <w:rFonts w:asciiTheme="minorHAnsi" w:hAnsiTheme="minorHAnsi" w:cstheme="minorHAnsi"/>
        </w:rPr>
        <w:t xml:space="preserve"> For the purposes of the State of the Sector Research we would be considered the Data Controller.</w:t>
      </w:r>
    </w:p>
    <w:p w14:paraId="4A2CBEE0" w14:textId="77777777" w:rsidR="009E54F3" w:rsidRPr="00450DBF" w:rsidRDefault="00783B01" w:rsidP="009E54F3">
      <w:pPr>
        <w:pStyle w:val="NormalWeb"/>
        <w:spacing w:before="0" w:beforeAutospacing="0" w:after="150" w:afterAutospacing="0"/>
        <w:rPr>
          <w:rFonts w:asciiTheme="minorHAnsi" w:hAnsiTheme="minorHAnsi" w:cstheme="minorHAnsi"/>
          <w:color w:val="404040"/>
        </w:rPr>
      </w:pPr>
      <w:hyperlink r:id="rId8" w:history="1">
        <w:r w:rsidR="009E54F3" w:rsidRPr="00450DBF">
          <w:rPr>
            <w:rStyle w:val="Hyperlink"/>
            <w:rFonts w:asciiTheme="minorHAnsi" w:hAnsiTheme="minorHAnsi" w:cstheme="minorHAnsi"/>
          </w:rPr>
          <w:t>Salford University</w:t>
        </w:r>
      </w:hyperlink>
      <w:r w:rsidR="009E54F3" w:rsidRPr="00450DBF">
        <w:rPr>
          <w:rFonts w:asciiTheme="minorHAnsi" w:hAnsiTheme="minorHAnsi" w:cstheme="minorHAnsi"/>
        </w:rPr>
        <w:t xml:space="preserve"> </w:t>
      </w:r>
      <w:r w:rsidR="009E54F3" w:rsidRPr="00450DBF">
        <w:rPr>
          <w:rFonts w:asciiTheme="minorHAnsi" w:hAnsiTheme="minorHAnsi" w:cstheme="minorHAnsi"/>
          <w:lang w:val="en"/>
        </w:rPr>
        <w:t>are our commissioned research partner for this project and appropriate cont</w:t>
      </w:r>
      <w:r w:rsidR="00F273D5">
        <w:rPr>
          <w:rFonts w:asciiTheme="minorHAnsi" w:hAnsiTheme="minorHAnsi" w:cstheme="minorHAnsi"/>
          <w:lang w:val="en"/>
        </w:rPr>
        <w:t>racts are in place between the U</w:t>
      </w:r>
      <w:r w:rsidR="009E54F3" w:rsidRPr="00450DBF">
        <w:rPr>
          <w:rFonts w:asciiTheme="minorHAnsi" w:hAnsiTheme="minorHAnsi" w:cstheme="minorHAnsi"/>
          <w:lang w:val="en"/>
        </w:rPr>
        <w:t>niversity and Salford CVS.</w:t>
      </w:r>
      <w:r w:rsidR="003B1CBA">
        <w:rPr>
          <w:rFonts w:asciiTheme="minorHAnsi" w:hAnsiTheme="minorHAnsi" w:cstheme="minorHAnsi"/>
          <w:lang w:val="en"/>
        </w:rPr>
        <w:t xml:space="preserve"> This makes Salford University a Data Processor on behalf of Salford CVS.</w:t>
      </w:r>
    </w:p>
    <w:p w14:paraId="31A37198" w14:textId="77777777" w:rsidR="009E54F3" w:rsidRPr="00450DBF" w:rsidRDefault="009E54F3" w:rsidP="009E54F3">
      <w:pPr>
        <w:rPr>
          <w:rFonts w:cstheme="minorHAnsi"/>
          <w:sz w:val="24"/>
          <w:szCs w:val="24"/>
        </w:rPr>
      </w:pPr>
      <w:r w:rsidRPr="00450DBF">
        <w:rPr>
          <w:rFonts w:cstheme="minorHAnsi"/>
          <w:sz w:val="24"/>
          <w:szCs w:val="24"/>
        </w:rPr>
        <w:t>The other members of the project steering group are</w:t>
      </w:r>
      <w:r w:rsidR="004D3FD2">
        <w:rPr>
          <w:rFonts w:cstheme="minorHAnsi"/>
          <w:sz w:val="24"/>
          <w:szCs w:val="24"/>
        </w:rPr>
        <w:t>:</w:t>
      </w:r>
      <w:r w:rsidRPr="00450DBF">
        <w:rPr>
          <w:rFonts w:cstheme="minorHAnsi"/>
          <w:sz w:val="24"/>
          <w:szCs w:val="24"/>
        </w:rPr>
        <w:t xml:space="preserve"> - </w:t>
      </w:r>
    </w:p>
    <w:p w14:paraId="66499302" w14:textId="77777777" w:rsidR="009E54F3" w:rsidRPr="00450DBF" w:rsidRDefault="00783B01" w:rsidP="009E54F3">
      <w:pPr>
        <w:rPr>
          <w:rFonts w:cstheme="minorHAnsi"/>
          <w:color w:val="FF0000"/>
          <w:sz w:val="24"/>
          <w:szCs w:val="24"/>
        </w:rPr>
      </w:pPr>
      <w:hyperlink r:id="rId9" w:history="1">
        <w:r w:rsidR="009E54F3" w:rsidRPr="00450DBF">
          <w:rPr>
            <w:rStyle w:val="Hyperlink"/>
            <w:rFonts w:cstheme="minorHAnsi"/>
            <w:sz w:val="24"/>
            <w:szCs w:val="24"/>
          </w:rPr>
          <w:t>10GM</w:t>
        </w:r>
      </w:hyperlink>
      <w:r w:rsidR="009E54F3" w:rsidRPr="00450DBF">
        <w:rPr>
          <w:rFonts w:cstheme="minorHAnsi"/>
          <w:sz w:val="24"/>
          <w:szCs w:val="24"/>
        </w:rPr>
        <w:t xml:space="preserve"> supports the voluntary, community and social enterprise sector in Greater Manchester and is a joint venture by local VCSE sector infrastructure organisations in Greater Manchester. 10GM represents a combined membership of thousands of local voluntary, community and social enterprise organisations working in communities and neighbourhoods all across the city-region. Current members of 10GM are Action Together (Oldham, Rochdale, Tameside), Bolton CVS, </w:t>
      </w:r>
      <w:proofErr w:type="spellStart"/>
      <w:r w:rsidR="009E54F3" w:rsidRPr="00450DBF">
        <w:rPr>
          <w:rFonts w:cstheme="minorHAnsi"/>
          <w:sz w:val="24"/>
          <w:szCs w:val="24"/>
        </w:rPr>
        <w:t>Macc</w:t>
      </w:r>
      <w:proofErr w:type="spellEnd"/>
      <w:r w:rsidR="009E54F3" w:rsidRPr="00450DBF">
        <w:rPr>
          <w:rFonts w:cstheme="minorHAnsi"/>
          <w:sz w:val="24"/>
          <w:szCs w:val="24"/>
        </w:rPr>
        <w:t xml:space="preserve"> (Manchester) and Salford CVS. Representatives from each 10GM member are invited to attend the project steering group, along with associate members from </w:t>
      </w:r>
      <w:r w:rsidR="00B61186">
        <w:rPr>
          <w:rFonts w:cstheme="minorHAnsi"/>
          <w:sz w:val="24"/>
          <w:szCs w:val="24"/>
        </w:rPr>
        <w:t xml:space="preserve">the </w:t>
      </w:r>
      <w:r w:rsidR="009E54F3" w:rsidRPr="00450DBF">
        <w:rPr>
          <w:rFonts w:cstheme="minorHAnsi"/>
          <w:sz w:val="24"/>
          <w:szCs w:val="24"/>
        </w:rPr>
        <w:t xml:space="preserve">other local </w:t>
      </w:r>
      <w:r w:rsidR="009E54F3" w:rsidRPr="00B61186">
        <w:rPr>
          <w:rFonts w:cstheme="minorHAnsi"/>
          <w:sz w:val="24"/>
          <w:szCs w:val="24"/>
        </w:rPr>
        <w:t xml:space="preserve">authority areas </w:t>
      </w:r>
      <w:r w:rsidR="00B61186" w:rsidRPr="00B61186">
        <w:rPr>
          <w:rFonts w:cstheme="minorHAnsi"/>
          <w:sz w:val="24"/>
          <w:szCs w:val="24"/>
        </w:rPr>
        <w:t>and are leading the research in those localities.</w:t>
      </w:r>
    </w:p>
    <w:p w14:paraId="2F9995CF" w14:textId="77777777" w:rsidR="00394EBD" w:rsidRPr="00450DBF" w:rsidRDefault="00783B01" w:rsidP="009E54F3">
      <w:pPr>
        <w:rPr>
          <w:rFonts w:cstheme="minorHAnsi"/>
          <w:sz w:val="24"/>
          <w:szCs w:val="24"/>
        </w:rPr>
      </w:pPr>
      <w:hyperlink r:id="rId10" w:history="1">
        <w:r w:rsidR="009E54F3" w:rsidRPr="00450DBF">
          <w:rPr>
            <w:rStyle w:val="Hyperlink"/>
            <w:rFonts w:cstheme="minorHAnsi"/>
            <w:sz w:val="24"/>
            <w:szCs w:val="24"/>
          </w:rPr>
          <w:t>Greater Manchester Centre for Voluntary Organisation (GMCVO</w:t>
        </w:r>
      </w:hyperlink>
      <w:r w:rsidR="009E54F3" w:rsidRPr="00450DBF">
        <w:rPr>
          <w:rFonts w:cstheme="minorHAnsi"/>
          <w:sz w:val="24"/>
          <w:szCs w:val="24"/>
        </w:rPr>
        <w:t>) is the voluntary, community and social enterprise (VCSE) sector support and development organisation ('infrastructure') covering the Greater Manchester (GM) city region and are also members of the project steering group.</w:t>
      </w:r>
    </w:p>
    <w:p w14:paraId="3214F71F" w14:textId="77777777" w:rsidR="009E54F3" w:rsidRDefault="009E54F3" w:rsidP="009E54F3">
      <w:pPr>
        <w:rPr>
          <w:rFonts w:cstheme="minorHAnsi"/>
          <w:sz w:val="24"/>
          <w:szCs w:val="24"/>
        </w:rPr>
      </w:pPr>
    </w:p>
    <w:p w14:paraId="695940B1" w14:textId="77777777" w:rsidR="00C47D89" w:rsidRDefault="00C47D89" w:rsidP="009E54F3">
      <w:pPr>
        <w:rPr>
          <w:rFonts w:cstheme="minorHAnsi"/>
          <w:sz w:val="24"/>
          <w:szCs w:val="24"/>
        </w:rPr>
      </w:pPr>
    </w:p>
    <w:p w14:paraId="2013BDBD" w14:textId="77777777" w:rsidR="00C47D89" w:rsidRPr="00450DBF" w:rsidRDefault="00C47D89" w:rsidP="009E54F3">
      <w:pPr>
        <w:rPr>
          <w:rFonts w:cstheme="minorHAnsi"/>
          <w:sz w:val="24"/>
          <w:szCs w:val="24"/>
        </w:rPr>
      </w:pPr>
    </w:p>
    <w:p w14:paraId="3062C3AB" w14:textId="77777777" w:rsidR="00843B68" w:rsidRPr="00D05D41" w:rsidRDefault="00A81061" w:rsidP="00843B68">
      <w:pPr>
        <w:tabs>
          <w:tab w:val="left" w:pos="4395"/>
        </w:tabs>
        <w:spacing w:after="0" w:line="240" w:lineRule="auto"/>
        <w:jc w:val="both"/>
        <w:rPr>
          <w:rFonts w:eastAsia="Times New Roman" w:cstheme="minorHAnsi"/>
          <w:b/>
          <w:i/>
          <w:sz w:val="24"/>
          <w:szCs w:val="24"/>
          <w:lang w:val="en-US" w:eastAsia="en-GB"/>
        </w:rPr>
      </w:pPr>
      <w:r w:rsidRPr="00D05D41">
        <w:rPr>
          <w:rFonts w:eastAsia="Times New Roman" w:cstheme="minorHAnsi"/>
          <w:b/>
          <w:i/>
          <w:sz w:val="24"/>
          <w:szCs w:val="24"/>
          <w:lang w:val="en-US" w:eastAsia="en-GB"/>
        </w:rPr>
        <w:lastRenderedPageBreak/>
        <w:t>What Personal</w:t>
      </w:r>
      <w:r w:rsidR="00843B68" w:rsidRPr="00D05D41">
        <w:rPr>
          <w:rFonts w:eastAsia="Times New Roman" w:cstheme="minorHAnsi"/>
          <w:b/>
          <w:i/>
          <w:sz w:val="24"/>
          <w:szCs w:val="24"/>
          <w:lang w:val="en-US" w:eastAsia="en-GB"/>
        </w:rPr>
        <w:t xml:space="preserve"> Data</w:t>
      </w:r>
      <w:r w:rsidR="004E650A" w:rsidRPr="00D05D41">
        <w:rPr>
          <w:rFonts w:eastAsia="Times New Roman" w:cstheme="minorHAnsi"/>
          <w:b/>
          <w:i/>
          <w:sz w:val="24"/>
          <w:szCs w:val="24"/>
          <w:lang w:val="en-US" w:eastAsia="en-GB"/>
        </w:rPr>
        <w:t xml:space="preserve"> will be collected</w:t>
      </w:r>
      <w:r w:rsidR="00843B68" w:rsidRPr="00D05D41">
        <w:rPr>
          <w:rFonts w:eastAsia="Times New Roman" w:cstheme="minorHAnsi"/>
          <w:b/>
          <w:i/>
          <w:sz w:val="24"/>
          <w:szCs w:val="24"/>
          <w:lang w:val="en-US" w:eastAsia="en-GB"/>
        </w:rPr>
        <w:t>?</w:t>
      </w:r>
    </w:p>
    <w:p w14:paraId="57F93FF3" w14:textId="77777777" w:rsidR="00843B68" w:rsidRPr="00450DBF" w:rsidRDefault="009E54F3" w:rsidP="00843B68">
      <w:pPr>
        <w:tabs>
          <w:tab w:val="left" w:pos="4395"/>
        </w:tabs>
        <w:spacing w:after="0" w:line="240" w:lineRule="auto"/>
        <w:jc w:val="both"/>
        <w:rPr>
          <w:rFonts w:eastAsia="Times New Roman" w:cstheme="minorHAnsi"/>
          <w:sz w:val="24"/>
          <w:szCs w:val="24"/>
          <w:lang w:val="en-US" w:eastAsia="en-GB"/>
        </w:rPr>
      </w:pPr>
      <w:r w:rsidRPr="00450DBF">
        <w:rPr>
          <w:rFonts w:eastAsia="Times New Roman" w:cstheme="minorHAnsi"/>
          <w:sz w:val="24"/>
          <w:szCs w:val="24"/>
          <w:lang w:val="en-US" w:eastAsia="en-GB"/>
        </w:rPr>
        <w:t xml:space="preserve">This research is predominantly about </w:t>
      </w:r>
      <w:proofErr w:type="spellStart"/>
      <w:r w:rsidRPr="00450DBF">
        <w:rPr>
          <w:rFonts w:eastAsia="Times New Roman" w:cstheme="minorHAnsi"/>
          <w:sz w:val="24"/>
          <w:szCs w:val="24"/>
          <w:lang w:val="en-US" w:eastAsia="en-GB"/>
        </w:rPr>
        <w:t>organisations</w:t>
      </w:r>
      <w:proofErr w:type="spellEnd"/>
      <w:r w:rsidRPr="00450DBF">
        <w:rPr>
          <w:rFonts w:eastAsia="Times New Roman" w:cstheme="minorHAnsi"/>
          <w:sz w:val="24"/>
          <w:szCs w:val="24"/>
          <w:lang w:val="en-US" w:eastAsia="en-GB"/>
        </w:rPr>
        <w:t xml:space="preserve"> </w:t>
      </w:r>
      <w:r w:rsidR="00F312F9" w:rsidRPr="00450DBF">
        <w:rPr>
          <w:rFonts w:eastAsia="Times New Roman" w:cstheme="minorHAnsi"/>
          <w:sz w:val="24"/>
          <w:szCs w:val="24"/>
          <w:lang w:val="en-US" w:eastAsia="en-GB"/>
        </w:rPr>
        <w:t xml:space="preserve">but we do collect some personal detail about individuals responding to the survey </w:t>
      </w:r>
      <w:r w:rsidR="00F273D5" w:rsidRPr="00450DBF">
        <w:rPr>
          <w:rFonts w:eastAsia="Times New Roman" w:cstheme="minorHAnsi"/>
          <w:sz w:val="24"/>
          <w:szCs w:val="24"/>
          <w:lang w:val="en-US" w:eastAsia="en-GB"/>
        </w:rPr>
        <w:t>including -</w:t>
      </w:r>
    </w:p>
    <w:p w14:paraId="10173C66" w14:textId="77777777" w:rsidR="00F312F9" w:rsidRPr="00450DBF" w:rsidRDefault="00F312F9" w:rsidP="00843B68">
      <w:pPr>
        <w:tabs>
          <w:tab w:val="left" w:pos="4395"/>
        </w:tabs>
        <w:spacing w:after="0" w:line="240" w:lineRule="auto"/>
        <w:jc w:val="both"/>
        <w:rPr>
          <w:rFonts w:eastAsia="Times New Roman" w:cstheme="minorHAnsi"/>
          <w:sz w:val="24"/>
          <w:szCs w:val="24"/>
          <w:lang w:val="en-US" w:eastAsia="en-GB"/>
        </w:rPr>
      </w:pPr>
    </w:p>
    <w:p w14:paraId="6674D6D7" w14:textId="77777777" w:rsidR="00F312F9" w:rsidRPr="00450DBF" w:rsidRDefault="00F312F9" w:rsidP="00F312F9">
      <w:pPr>
        <w:pStyle w:val="ListParagraph"/>
        <w:numPr>
          <w:ilvl w:val="0"/>
          <w:numId w:val="5"/>
        </w:numPr>
        <w:tabs>
          <w:tab w:val="left" w:pos="4395"/>
        </w:tabs>
        <w:spacing w:after="0" w:line="240" w:lineRule="auto"/>
        <w:jc w:val="both"/>
        <w:rPr>
          <w:rFonts w:eastAsia="Times New Roman" w:cstheme="minorHAnsi"/>
          <w:sz w:val="24"/>
          <w:szCs w:val="24"/>
          <w:lang w:val="en-US" w:eastAsia="en-GB"/>
        </w:rPr>
      </w:pPr>
      <w:r w:rsidRPr="00450DBF">
        <w:rPr>
          <w:rFonts w:eastAsia="Times New Roman" w:cstheme="minorHAnsi"/>
          <w:sz w:val="24"/>
          <w:szCs w:val="24"/>
          <w:lang w:val="en-US" w:eastAsia="en-GB"/>
        </w:rPr>
        <w:t>Name</w:t>
      </w:r>
    </w:p>
    <w:p w14:paraId="2B62E261" w14:textId="77777777" w:rsidR="00F312F9" w:rsidRPr="00450DBF" w:rsidRDefault="004D3FD2" w:rsidP="00F312F9">
      <w:pPr>
        <w:pStyle w:val="ListParagraph"/>
        <w:numPr>
          <w:ilvl w:val="0"/>
          <w:numId w:val="5"/>
        </w:numPr>
        <w:tabs>
          <w:tab w:val="left" w:pos="4395"/>
        </w:tabs>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Contact d</w:t>
      </w:r>
      <w:r w:rsidR="00F312F9" w:rsidRPr="00450DBF">
        <w:rPr>
          <w:rFonts w:eastAsia="Times New Roman" w:cstheme="minorHAnsi"/>
          <w:sz w:val="24"/>
          <w:szCs w:val="24"/>
          <w:lang w:val="en-US" w:eastAsia="en-GB"/>
        </w:rPr>
        <w:t>etails</w:t>
      </w:r>
    </w:p>
    <w:p w14:paraId="0B9368C6" w14:textId="77777777" w:rsidR="00F312F9" w:rsidRPr="00450DBF" w:rsidRDefault="00F273D5" w:rsidP="00F312F9">
      <w:pPr>
        <w:pStyle w:val="ListParagraph"/>
        <w:numPr>
          <w:ilvl w:val="0"/>
          <w:numId w:val="5"/>
        </w:numPr>
        <w:tabs>
          <w:tab w:val="left" w:pos="4395"/>
        </w:tabs>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 xml:space="preserve">The </w:t>
      </w:r>
      <w:proofErr w:type="spellStart"/>
      <w:r>
        <w:rPr>
          <w:rFonts w:eastAsia="Times New Roman" w:cstheme="minorHAnsi"/>
          <w:sz w:val="24"/>
          <w:szCs w:val="24"/>
          <w:lang w:val="en-US" w:eastAsia="en-GB"/>
        </w:rPr>
        <w:t>o</w:t>
      </w:r>
      <w:r w:rsidR="00F312F9" w:rsidRPr="00450DBF">
        <w:rPr>
          <w:rFonts w:eastAsia="Times New Roman" w:cstheme="minorHAnsi"/>
          <w:sz w:val="24"/>
          <w:szCs w:val="24"/>
          <w:lang w:val="en-US" w:eastAsia="en-GB"/>
        </w:rPr>
        <w:t>rganisation</w:t>
      </w:r>
      <w:proofErr w:type="spellEnd"/>
      <w:r w:rsidR="00F312F9" w:rsidRPr="00450DBF">
        <w:rPr>
          <w:rFonts w:eastAsia="Times New Roman" w:cstheme="minorHAnsi"/>
          <w:sz w:val="24"/>
          <w:szCs w:val="24"/>
          <w:lang w:val="en-US" w:eastAsia="en-GB"/>
        </w:rPr>
        <w:t xml:space="preserve"> they represent</w:t>
      </w:r>
    </w:p>
    <w:p w14:paraId="31273CFC" w14:textId="77777777" w:rsidR="00F312F9" w:rsidRPr="00450DBF" w:rsidRDefault="00F273D5" w:rsidP="00F312F9">
      <w:pPr>
        <w:pStyle w:val="ListParagraph"/>
        <w:numPr>
          <w:ilvl w:val="0"/>
          <w:numId w:val="5"/>
        </w:numPr>
        <w:tabs>
          <w:tab w:val="left" w:pos="4395"/>
        </w:tabs>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 xml:space="preserve">Their role in the </w:t>
      </w:r>
      <w:proofErr w:type="spellStart"/>
      <w:r>
        <w:rPr>
          <w:rFonts w:eastAsia="Times New Roman" w:cstheme="minorHAnsi"/>
          <w:sz w:val="24"/>
          <w:szCs w:val="24"/>
          <w:lang w:val="en-US" w:eastAsia="en-GB"/>
        </w:rPr>
        <w:t>organis</w:t>
      </w:r>
      <w:r w:rsidR="00F312F9" w:rsidRPr="00450DBF">
        <w:rPr>
          <w:rFonts w:eastAsia="Times New Roman" w:cstheme="minorHAnsi"/>
          <w:sz w:val="24"/>
          <w:szCs w:val="24"/>
          <w:lang w:val="en-US" w:eastAsia="en-GB"/>
        </w:rPr>
        <w:t>ation</w:t>
      </w:r>
      <w:proofErr w:type="spellEnd"/>
    </w:p>
    <w:p w14:paraId="495B6D35" w14:textId="77777777" w:rsidR="00F312F9" w:rsidRPr="00450DBF" w:rsidRDefault="00F312F9" w:rsidP="00F312F9">
      <w:pPr>
        <w:tabs>
          <w:tab w:val="left" w:pos="4395"/>
        </w:tabs>
        <w:spacing w:after="0" w:line="240" w:lineRule="auto"/>
        <w:jc w:val="both"/>
        <w:rPr>
          <w:rFonts w:eastAsia="Times New Roman" w:cstheme="minorHAnsi"/>
          <w:sz w:val="24"/>
          <w:szCs w:val="24"/>
          <w:lang w:val="en-US" w:eastAsia="en-GB"/>
        </w:rPr>
      </w:pPr>
    </w:p>
    <w:p w14:paraId="5379660A" w14:textId="77777777" w:rsidR="00F312F9" w:rsidRPr="00450DBF" w:rsidRDefault="00F312F9" w:rsidP="00F312F9">
      <w:pPr>
        <w:tabs>
          <w:tab w:val="left" w:pos="4395"/>
        </w:tabs>
        <w:spacing w:after="0" w:line="240" w:lineRule="auto"/>
        <w:jc w:val="both"/>
        <w:rPr>
          <w:rFonts w:eastAsia="Times New Roman" w:cstheme="minorHAnsi"/>
          <w:sz w:val="24"/>
          <w:szCs w:val="24"/>
          <w:lang w:val="en-US" w:eastAsia="en-GB"/>
        </w:rPr>
      </w:pPr>
      <w:r w:rsidRPr="00450DBF">
        <w:rPr>
          <w:rFonts w:eastAsia="Times New Roman" w:cstheme="minorHAnsi"/>
          <w:sz w:val="24"/>
          <w:szCs w:val="24"/>
          <w:lang w:val="en-US" w:eastAsia="en-GB"/>
        </w:rPr>
        <w:t xml:space="preserve">The majority of the survey would not be considered personal data as its focuses on </w:t>
      </w:r>
      <w:proofErr w:type="spellStart"/>
      <w:r w:rsidRPr="00450DBF">
        <w:rPr>
          <w:rFonts w:eastAsia="Times New Roman" w:cstheme="minorHAnsi"/>
          <w:sz w:val="24"/>
          <w:szCs w:val="24"/>
          <w:lang w:val="en-US" w:eastAsia="en-GB"/>
        </w:rPr>
        <w:t>organisations</w:t>
      </w:r>
      <w:proofErr w:type="spellEnd"/>
      <w:r w:rsidRPr="00450DBF">
        <w:rPr>
          <w:rFonts w:eastAsia="Times New Roman" w:cstheme="minorHAnsi"/>
          <w:sz w:val="24"/>
          <w:szCs w:val="24"/>
          <w:lang w:val="en-US" w:eastAsia="en-GB"/>
        </w:rPr>
        <w:t xml:space="preserve"> operations including the nature of their work, their structure, their finance, generic workforce information as well as their relationships and experience as an </w:t>
      </w:r>
      <w:proofErr w:type="spellStart"/>
      <w:r w:rsidRPr="00450DBF">
        <w:rPr>
          <w:rFonts w:eastAsia="Times New Roman" w:cstheme="minorHAnsi"/>
          <w:sz w:val="24"/>
          <w:szCs w:val="24"/>
          <w:lang w:val="en-US" w:eastAsia="en-GB"/>
        </w:rPr>
        <w:t>organisation</w:t>
      </w:r>
      <w:proofErr w:type="spellEnd"/>
      <w:r w:rsidRPr="00450DBF">
        <w:rPr>
          <w:rFonts w:eastAsia="Times New Roman" w:cstheme="minorHAnsi"/>
          <w:sz w:val="24"/>
          <w:szCs w:val="24"/>
          <w:lang w:val="en-US" w:eastAsia="en-GB"/>
        </w:rPr>
        <w:t>.</w:t>
      </w:r>
    </w:p>
    <w:p w14:paraId="734C7B06" w14:textId="77777777" w:rsidR="002357FA" w:rsidRPr="00450DBF" w:rsidRDefault="002357FA" w:rsidP="00843B68">
      <w:pPr>
        <w:tabs>
          <w:tab w:val="left" w:pos="4395"/>
        </w:tabs>
        <w:spacing w:after="0" w:line="240" w:lineRule="auto"/>
        <w:jc w:val="both"/>
        <w:rPr>
          <w:rFonts w:eastAsia="Times New Roman" w:cstheme="minorHAnsi"/>
          <w:color w:val="212529"/>
          <w:sz w:val="24"/>
          <w:szCs w:val="24"/>
          <w:lang w:val="en" w:eastAsia="en-GB"/>
        </w:rPr>
      </w:pPr>
    </w:p>
    <w:p w14:paraId="58189CE0" w14:textId="77777777" w:rsidR="00843B68" w:rsidRPr="00D05D41" w:rsidRDefault="00843B68" w:rsidP="00843B68">
      <w:pPr>
        <w:tabs>
          <w:tab w:val="left" w:pos="4395"/>
        </w:tabs>
        <w:spacing w:after="0" w:line="240" w:lineRule="auto"/>
        <w:jc w:val="both"/>
        <w:rPr>
          <w:rFonts w:eastAsia="Times New Roman" w:cstheme="minorHAnsi"/>
          <w:b/>
          <w:i/>
          <w:color w:val="212529"/>
          <w:sz w:val="24"/>
          <w:szCs w:val="24"/>
          <w:lang w:val="en" w:eastAsia="en-GB"/>
        </w:rPr>
      </w:pPr>
      <w:r w:rsidRPr="00D05D41">
        <w:rPr>
          <w:rFonts w:eastAsia="Times New Roman" w:cstheme="minorHAnsi"/>
          <w:b/>
          <w:i/>
          <w:color w:val="212529"/>
          <w:sz w:val="24"/>
          <w:szCs w:val="24"/>
          <w:lang w:val="en" w:eastAsia="en-GB"/>
        </w:rPr>
        <w:t>How we get your personal data?</w:t>
      </w:r>
    </w:p>
    <w:p w14:paraId="4347156A" w14:textId="77777777" w:rsidR="00592B0A" w:rsidRDefault="002A67DF" w:rsidP="00843B68">
      <w:pPr>
        <w:tabs>
          <w:tab w:val="left" w:pos="4395"/>
        </w:tabs>
        <w:spacing w:after="0" w:line="240" w:lineRule="auto"/>
        <w:jc w:val="both"/>
        <w:rPr>
          <w:rFonts w:eastAsia="Times New Roman" w:cstheme="minorHAnsi"/>
          <w:color w:val="212529"/>
          <w:sz w:val="24"/>
          <w:szCs w:val="24"/>
          <w:lang w:val="en" w:eastAsia="en-GB"/>
        </w:rPr>
      </w:pPr>
      <w:r>
        <w:rPr>
          <w:rFonts w:eastAsia="Times New Roman" w:cstheme="minorHAnsi"/>
          <w:color w:val="212529"/>
          <w:sz w:val="24"/>
          <w:szCs w:val="24"/>
          <w:lang w:val="en" w:eastAsia="en-GB"/>
        </w:rPr>
        <w:t xml:space="preserve">If you are already a member of Salford CVS or one of the research’s partners or have received support / funding from us we will have used this information to contact you about this research.  </w:t>
      </w:r>
    </w:p>
    <w:p w14:paraId="190D6DC2" w14:textId="77777777" w:rsidR="002A67DF" w:rsidRPr="00450DBF" w:rsidRDefault="002A67DF" w:rsidP="00843B68">
      <w:pPr>
        <w:tabs>
          <w:tab w:val="left" w:pos="4395"/>
        </w:tabs>
        <w:spacing w:after="0" w:line="240" w:lineRule="auto"/>
        <w:jc w:val="both"/>
        <w:rPr>
          <w:rFonts w:eastAsia="Times New Roman" w:cstheme="minorHAnsi"/>
          <w:color w:val="212529"/>
          <w:sz w:val="24"/>
          <w:szCs w:val="24"/>
          <w:lang w:val="en" w:eastAsia="en-GB"/>
        </w:rPr>
      </w:pPr>
    </w:p>
    <w:p w14:paraId="333874AF" w14:textId="77777777" w:rsidR="001F6C95" w:rsidRDefault="00CD61ED" w:rsidP="00592B0A">
      <w:p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The online form you will be asked to complete to provide the above information is a service </w:t>
      </w:r>
      <w:r w:rsidR="001F6C95" w:rsidRPr="00450DBF">
        <w:rPr>
          <w:rFonts w:eastAsia="Times New Roman" w:cstheme="minorHAnsi"/>
          <w:color w:val="212529"/>
          <w:sz w:val="24"/>
          <w:szCs w:val="24"/>
          <w:lang w:val="en" w:eastAsia="en-GB"/>
        </w:rPr>
        <w:t xml:space="preserve">supplied </w:t>
      </w:r>
      <w:r w:rsidRPr="00450DBF">
        <w:rPr>
          <w:rFonts w:eastAsia="Times New Roman" w:cstheme="minorHAnsi"/>
          <w:color w:val="212529"/>
          <w:sz w:val="24"/>
          <w:szCs w:val="24"/>
          <w:lang w:val="en" w:eastAsia="en-GB"/>
        </w:rPr>
        <w:t xml:space="preserve">for the </w:t>
      </w:r>
      <w:r w:rsidR="002357FA" w:rsidRPr="00450DBF">
        <w:rPr>
          <w:rFonts w:eastAsia="Times New Roman" w:cstheme="minorHAnsi"/>
          <w:color w:val="212529"/>
          <w:sz w:val="24"/>
          <w:szCs w:val="24"/>
          <w:lang w:val="en" w:eastAsia="en-GB"/>
        </w:rPr>
        <w:t>res</w:t>
      </w:r>
      <w:r w:rsidR="00592B0A" w:rsidRPr="00450DBF">
        <w:rPr>
          <w:rFonts w:eastAsia="Times New Roman" w:cstheme="minorHAnsi"/>
          <w:color w:val="212529"/>
          <w:sz w:val="24"/>
          <w:szCs w:val="24"/>
          <w:lang w:val="en" w:eastAsia="en-GB"/>
        </w:rPr>
        <w:t xml:space="preserve">earch by Salford University called </w:t>
      </w:r>
      <w:proofErr w:type="spellStart"/>
      <w:r w:rsidR="00592B0A" w:rsidRPr="00450DBF">
        <w:rPr>
          <w:rFonts w:eastAsia="Times New Roman" w:cstheme="minorHAnsi"/>
          <w:color w:val="212529"/>
          <w:sz w:val="24"/>
          <w:szCs w:val="24"/>
          <w:lang w:val="en" w:eastAsia="en-GB"/>
        </w:rPr>
        <w:t>Jisc</w:t>
      </w:r>
      <w:proofErr w:type="spellEnd"/>
      <w:r w:rsidR="00592B0A" w:rsidRPr="00450DBF">
        <w:rPr>
          <w:rFonts w:eastAsia="Times New Roman" w:cstheme="minorHAnsi"/>
          <w:color w:val="212529"/>
          <w:sz w:val="24"/>
          <w:szCs w:val="24"/>
          <w:lang w:val="en" w:eastAsia="en-GB"/>
        </w:rPr>
        <w:t xml:space="preserve"> Online Survey Platform.  </w:t>
      </w:r>
      <w:r w:rsidR="001F6C95" w:rsidRPr="00450DBF">
        <w:rPr>
          <w:rFonts w:eastAsia="Times New Roman" w:cstheme="minorHAnsi"/>
          <w:color w:val="212529"/>
          <w:sz w:val="24"/>
          <w:szCs w:val="24"/>
          <w:lang w:val="en" w:eastAsia="en-GB"/>
        </w:rPr>
        <w:t xml:space="preserve">For full details of </w:t>
      </w:r>
      <w:r w:rsidR="00592B0A" w:rsidRPr="00450DBF">
        <w:rPr>
          <w:rFonts w:eastAsia="Times New Roman" w:cstheme="minorHAnsi"/>
          <w:color w:val="212529"/>
          <w:sz w:val="24"/>
          <w:szCs w:val="24"/>
          <w:lang w:val="en" w:eastAsia="en-GB"/>
        </w:rPr>
        <w:t>it security and privacy</w:t>
      </w:r>
      <w:r w:rsidR="001F6C95" w:rsidRPr="00450DBF">
        <w:rPr>
          <w:rFonts w:eastAsia="Times New Roman" w:cstheme="minorHAnsi"/>
          <w:color w:val="212529"/>
          <w:sz w:val="24"/>
          <w:szCs w:val="24"/>
          <w:lang w:val="en" w:eastAsia="en-GB"/>
        </w:rPr>
        <w:t xml:space="preserve"> process</w:t>
      </w:r>
      <w:r w:rsidR="003D7465" w:rsidRPr="00450DBF">
        <w:rPr>
          <w:rFonts w:eastAsia="Times New Roman" w:cstheme="minorHAnsi"/>
          <w:color w:val="212529"/>
          <w:sz w:val="24"/>
          <w:szCs w:val="24"/>
          <w:lang w:val="en" w:eastAsia="en-GB"/>
        </w:rPr>
        <w:t xml:space="preserve"> </w:t>
      </w:r>
      <w:r w:rsidR="001F6C95" w:rsidRPr="00450DBF">
        <w:rPr>
          <w:rFonts w:eastAsia="Times New Roman" w:cstheme="minorHAnsi"/>
          <w:color w:val="212529"/>
          <w:sz w:val="24"/>
          <w:szCs w:val="24"/>
          <w:lang w:val="en" w:eastAsia="en-GB"/>
        </w:rPr>
        <w:t xml:space="preserve">please go to: </w:t>
      </w:r>
      <w:hyperlink r:id="rId11" w:history="1">
        <w:r w:rsidR="00592B0A" w:rsidRPr="00450DBF">
          <w:rPr>
            <w:rStyle w:val="Hyperlink"/>
            <w:rFonts w:eastAsia="Times New Roman" w:cstheme="minorHAnsi"/>
            <w:sz w:val="24"/>
            <w:szCs w:val="24"/>
            <w:lang w:val="en" w:eastAsia="en-GB"/>
          </w:rPr>
          <w:t>https://www.onlinesurveys.ac.uk/</w:t>
        </w:r>
      </w:hyperlink>
      <w:r w:rsidR="00592B0A" w:rsidRPr="00450DBF">
        <w:rPr>
          <w:rFonts w:eastAsia="Times New Roman" w:cstheme="minorHAnsi"/>
          <w:color w:val="212529"/>
          <w:sz w:val="24"/>
          <w:szCs w:val="24"/>
          <w:lang w:val="en" w:eastAsia="en-GB"/>
        </w:rPr>
        <w:t xml:space="preserve"> </w:t>
      </w:r>
    </w:p>
    <w:p w14:paraId="17E122D0" w14:textId="77777777" w:rsidR="003B1CBA" w:rsidRDefault="003B1CBA" w:rsidP="00592B0A">
      <w:pPr>
        <w:tabs>
          <w:tab w:val="left" w:pos="4395"/>
        </w:tabs>
        <w:spacing w:after="0" w:line="240" w:lineRule="auto"/>
        <w:jc w:val="both"/>
        <w:rPr>
          <w:rFonts w:eastAsia="Times New Roman" w:cstheme="minorHAnsi"/>
          <w:color w:val="212529"/>
          <w:sz w:val="24"/>
          <w:szCs w:val="24"/>
          <w:lang w:val="en" w:eastAsia="en-GB"/>
        </w:rPr>
      </w:pPr>
    </w:p>
    <w:p w14:paraId="330132BF" w14:textId="77777777" w:rsidR="003B1CBA" w:rsidRPr="00450DBF" w:rsidRDefault="003B1CBA" w:rsidP="00592B0A">
      <w:pPr>
        <w:tabs>
          <w:tab w:val="left" w:pos="4395"/>
        </w:tabs>
        <w:spacing w:after="0" w:line="240" w:lineRule="auto"/>
        <w:jc w:val="both"/>
        <w:rPr>
          <w:rFonts w:eastAsia="Times New Roman" w:cstheme="minorHAnsi"/>
          <w:color w:val="212529"/>
          <w:sz w:val="24"/>
          <w:szCs w:val="24"/>
          <w:lang w:val="en" w:eastAsia="en-GB"/>
        </w:rPr>
      </w:pPr>
      <w:r>
        <w:rPr>
          <w:rFonts w:eastAsia="Times New Roman" w:cstheme="minorHAnsi"/>
          <w:color w:val="212529"/>
          <w:sz w:val="24"/>
          <w:szCs w:val="24"/>
          <w:lang w:val="en" w:eastAsia="en-GB"/>
        </w:rPr>
        <w:t>Salford University will be using these online forms to collect your personal and survey information on behalf of Salford CVS.</w:t>
      </w:r>
    </w:p>
    <w:p w14:paraId="5004912B" w14:textId="77777777" w:rsidR="003745A1" w:rsidRPr="00450DBF" w:rsidRDefault="003745A1" w:rsidP="001F6C95">
      <w:pPr>
        <w:tabs>
          <w:tab w:val="left" w:pos="4395"/>
        </w:tabs>
        <w:spacing w:after="0" w:line="240" w:lineRule="auto"/>
        <w:rPr>
          <w:rFonts w:eastAsia="Times New Roman" w:cstheme="minorHAnsi"/>
          <w:color w:val="212529"/>
          <w:sz w:val="24"/>
          <w:szCs w:val="24"/>
          <w:lang w:val="en" w:eastAsia="en-GB"/>
        </w:rPr>
      </w:pPr>
    </w:p>
    <w:p w14:paraId="5A41F8E9" w14:textId="77777777" w:rsidR="003745A1" w:rsidRPr="00D05D41" w:rsidRDefault="003745A1" w:rsidP="001F6C95">
      <w:pPr>
        <w:tabs>
          <w:tab w:val="left" w:pos="4395"/>
        </w:tabs>
        <w:spacing w:after="0" w:line="240" w:lineRule="auto"/>
        <w:rPr>
          <w:rFonts w:eastAsia="Times New Roman" w:cstheme="minorHAnsi"/>
          <w:b/>
          <w:i/>
          <w:color w:val="212529"/>
          <w:sz w:val="24"/>
          <w:szCs w:val="24"/>
          <w:lang w:val="en" w:eastAsia="en-GB"/>
        </w:rPr>
      </w:pPr>
      <w:r w:rsidRPr="00D05D41">
        <w:rPr>
          <w:rFonts w:eastAsia="Times New Roman" w:cstheme="minorHAnsi"/>
          <w:b/>
          <w:i/>
          <w:color w:val="212529"/>
          <w:sz w:val="24"/>
          <w:szCs w:val="24"/>
          <w:lang w:val="en" w:eastAsia="en-GB"/>
        </w:rPr>
        <w:t>What is your legal basis for using my information?</w:t>
      </w:r>
    </w:p>
    <w:p w14:paraId="2FF6D7C4" w14:textId="77777777" w:rsidR="00321F2C" w:rsidRPr="00321F2C" w:rsidRDefault="00321F2C" w:rsidP="00321F2C">
      <w:pPr>
        <w:spacing w:after="150" w:line="240" w:lineRule="auto"/>
        <w:rPr>
          <w:rFonts w:eastAsia="Times New Roman" w:cstheme="minorHAnsi"/>
          <w:color w:val="404040"/>
          <w:sz w:val="24"/>
          <w:szCs w:val="24"/>
          <w:lang w:eastAsia="en-GB"/>
        </w:rPr>
      </w:pPr>
      <w:r w:rsidRPr="00321F2C">
        <w:rPr>
          <w:rFonts w:eastAsia="Times New Roman" w:cstheme="minorHAnsi"/>
          <w:color w:val="404040"/>
          <w:sz w:val="24"/>
          <w:szCs w:val="24"/>
          <w:lang w:eastAsia="en-GB"/>
        </w:rPr>
        <w:t>Data protection law requires us to rely on one or more lawful grounds to process your personal information. We consider the following grounds to be relevant:</w:t>
      </w:r>
    </w:p>
    <w:p w14:paraId="2BC03ADE" w14:textId="77777777" w:rsidR="00321F2C" w:rsidRPr="00321F2C" w:rsidRDefault="00321F2C" w:rsidP="00321F2C">
      <w:pPr>
        <w:numPr>
          <w:ilvl w:val="0"/>
          <w:numId w:val="6"/>
        </w:numPr>
        <w:spacing w:before="100" w:beforeAutospacing="1" w:after="100" w:afterAutospacing="1" w:line="240" w:lineRule="auto"/>
        <w:rPr>
          <w:rFonts w:eastAsia="Times New Roman" w:cstheme="minorHAnsi"/>
          <w:color w:val="404040"/>
          <w:sz w:val="24"/>
          <w:szCs w:val="24"/>
          <w:lang w:eastAsia="en-GB"/>
        </w:rPr>
      </w:pPr>
      <w:r w:rsidRPr="00321F2C">
        <w:rPr>
          <w:rFonts w:eastAsia="Times New Roman" w:cstheme="minorHAnsi"/>
          <w:color w:val="404040"/>
          <w:sz w:val="24"/>
          <w:szCs w:val="24"/>
          <w:lang w:eastAsia="en-GB"/>
        </w:rPr>
        <w:t>Specific Consent - Where you have provided specific consent to us using your personal information in a certain way</w:t>
      </w:r>
    </w:p>
    <w:p w14:paraId="089F2720" w14:textId="77777777" w:rsidR="00321F2C" w:rsidRPr="00450DBF" w:rsidRDefault="00321F2C" w:rsidP="00321F2C">
      <w:pPr>
        <w:numPr>
          <w:ilvl w:val="0"/>
          <w:numId w:val="6"/>
        </w:numPr>
        <w:spacing w:before="100" w:beforeAutospacing="1" w:after="100" w:afterAutospacing="1" w:line="240" w:lineRule="auto"/>
        <w:rPr>
          <w:rFonts w:eastAsia="Times New Roman" w:cstheme="minorHAnsi"/>
          <w:color w:val="404040"/>
          <w:sz w:val="24"/>
          <w:szCs w:val="24"/>
          <w:lang w:eastAsia="en-GB"/>
        </w:rPr>
      </w:pPr>
      <w:r w:rsidRPr="00321F2C">
        <w:rPr>
          <w:rFonts w:eastAsia="Times New Roman" w:cstheme="minorHAnsi"/>
          <w:color w:val="404040"/>
          <w:sz w:val="24"/>
          <w:szCs w:val="24"/>
          <w:lang w:eastAsia="en-GB"/>
        </w:rPr>
        <w:t>Legitimate interests - Where it is reasonably necessary to achieve our or others’ legitimate interests (as long as what the information is used for is fair and doe</w:t>
      </w:r>
      <w:r w:rsidRPr="00450DBF">
        <w:rPr>
          <w:rFonts w:eastAsia="Times New Roman" w:cstheme="minorHAnsi"/>
          <w:color w:val="404040"/>
          <w:sz w:val="24"/>
          <w:szCs w:val="24"/>
          <w:lang w:eastAsia="en-GB"/>
        </w:rPr>
        <w:t>s not duly impact your rights)</w:t>
      </w:r>
    </w:p>
    <w:p w14:paraId="5CACAD3F" w14:textId="77777777" w:rsidR="00321F2C" w:rsidRDefault="00321F2C" w:rsidP="00321F2C">
      <w:pPr>
        <w:spacing w:before="100" w:beforeAutospacing="1" w:after="100" w:afterAutospacing="1" w:line="240" w:lineRule="auto"/>
        <w:rPr>
          <w:rFonts w:eastAsia="Times New Roman" w:cstheme="minorHAnsi"/>
          <w:color w:val="404040"/>
          <w:sz w:val="24"/>
          <w:szCs w:val="24"/>
          <w:lang w:eastAsia="en-GB"/>
        </w:rPr>
      </w:pPr>
      <w:r w:rsidRPr="00321F2C">
        <w:rPr>
          <w:rFonts w:eastAsia="Times New Roman" w:cstheme="minorHAnsi"/>
          <w:color w:val="404040"/>
          <w:sz w:val="24"/>
          <w:szCs w:val="24"/>
          <w:lang w:eastAsia="en-GB"/>
        </w:rPr>
        <w:t>When we legitimately process your personal information in this way, we consider and balance any potential impact on you (both positive and negative), and your rights under data protection laws. We will not use your personal information where our own interests are overridden by the impact on you, for example, where use would be excessively intrusive (unless, for instance, we are otherwise required or permitted to by law).</w:t>
      </w:r>
    </w:p>
    <w:p w14:paraId="677F33AF" w14:textId="77777777" w:rsidR="003B1CBA" w:rsidRPr="00450DBF" w:rsidRDefault="003B1CBA" w:rsidP="00321F2C">
      <w:pPr>
        <w:spacing w:before="100" w:beforeAutospacing="1" w:after="100" w:afterAutospacing="1" w:line="240" w:lineRule="auto"/>
        <w:rPr>
          <w:rFonts w:eastAsia="Times New Roman" w:cstheme="minorHAnsi"/>
          <w:color w:val="404040"/>
          <w:sz w:val="24"/>
          <w:szCs w:val="24"/>
          <w:lang w:eastAsia="en-GB"/>
        </w:rPr>
      </w:pPr>
      <w:r>
        <w:rPr>
          <w:rFonts w:eastAsia="Times New Roman" w:cstheme="minorHAnsi"/>
          <w:color w:val="404040"/>
          <w:sz w:val="24"/>
          <w:szCs w:val="24"/>
          <w:lang w:eastAsia="en-GB"/>
        </w:rPr>
        <w:t xml:space="preserve">Please be aware that you are able to withdraw your consent for us to use your data at </w:t>
      </w:r>
      <w:r w:rsidR="00214E41">
        <w:rPr>
          <w:rFonts w:eastAsia="Times New Roman" w:cstheme="minorHAnsi"/>
          <w:color w:val="404040"/>
          <w:sz w:val="24"/>
          <w:szCs w:val="24"/>
          <w:lang w:eastAsia="en-GB"/>
        </w:rPr>
        <w:t>any time</w:t>
      </w:r>
      <w:r>
        <w:rPr>
          <w:rFonts w:eastAsia="Times New Roman" w:cstheme="minorHAnsi"/>
          <w:color w:val="404040"/>
          <w:sz w:val="24"/>
          <w:szCs w:val="24"/>
          <w:lang w:eastAsia="en-GB"/>
        </w:rPr>
        <w:t>.  If you wish to do this, please use the contact details at the bottom of this Notice.</w:t>
      </w:r>
    </w:p>
    <w:p w14:paraId="15EEACB3" w14:textId="77777777" w:rsidR="00D05D41" w:rsidRDefault="00D05D41" w:rsidP="00843B68">
      <w:pPr>
        <w:tabs>
          <w:tab w:val="left" w:pos="4395"/>
        </w:tabs>
        <w:spacing w:after="0" w:line="240" w:lineRule="auto"/>
        <w:jc w:val="both"/>
        <w:rPr>
          <w:rFonts w:eastAsia="Times New Roman" w:cstheme="minorHAnsi"/>
          <w:b/>
          <w:color w:val="212529"/>
          <w:sz w:val="24"/>
          <w:szCs w:val="24"/>
          <w:lang w:val="en" w:eastAsia="en-GB"/>
        </w:rPr>
      </w:pPr>
    </w:p>
    <w:p w14:paraId="006406A1" w14:textId="77777777" w:rsidR="00D05D41" w:rsidRDefault="00D05D41" w:rsidP="00843B68">
      <w:pPr>
        <w:tabs>
          <w:tab w:val="left" w:pos="4395"/>
        </w:tabs>
        <w:spacing w:after="0" w:line="240" w:lineRule="auto"/>
        <w:jc w:val="both"/>
        <w:rPr>
          <w:rFonts w:eastAsia="Times New Roman" w:cstheme="minorHAnsi"/>
          <w:b/>
          <w:color w:val="212529"/>
          <w:sz w:val="24"/>
          <w:szCs w:val="24"/>
          <w:lang w:val="en" w:eastAsia="en-GB"/>
        </w:rPr>
      </w:pPr>
    </w:p>
    <w:p w14:paraId="185EF96D" w14:textId="77777777" w:rsidR="00843B68" w:rsidRPr="00D05D41" w:rsidRDefault="00843B68" w:rsidP="00843B68">
      <w:pPr>
        <w:tabs>
          <w:tab w:val="left" w:pos="4395"/>
        </w:tabs>
        <w:spacing w:after="0" w:line="240" w:lineRule="auto"/>
        <w:jc w:val="both"/>
        <w:rPr>
          <w:rFonts w:eastAsia="Times New Roman" w:cstheme="minorHAnsi"/>
          <w:b/>
          <w:i/>
          <w:color w:val="212529"/>
          <w:sz w:val="24"/>
          <w:szCs w:val="24"/>
          <w:lang w:val="en" w:eastAsia="en-GB"/>
        </w:rPr>
      </w:pPr>
      <w:r w:rsidRPr="00D05D41">
        <w:rPr>
          <w:rFonts w:eastAsia="Times New Roman" w:cstheme="minorHAnsi"/>
          <w:b/>
          <w:i/>
          <w:color w:val="212529"/>
          <w:sz w:val="24"/>
          <w:szCs w:val="24"/>
          <w:lang w:val="en" w:eastAsia="en-GB"/>
        </w:rPr>
        <w:lastRenderedPageBreak/>
        <w:t>What do we do with your information?</w:t>
      </w:r>
    </w:p>
    <w:p w14:paraId="0E938126" w14:textId="77777777" w:rsidR="00450DBF" w:rsidRPr="00450DBF" w:rsidRDefault="002357FA" w:rsidP="00843B68">
      <w:p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Your information will be used </w:t>
      </w:r>
      <w:r w:rsidR="00450DBF" w:rsidRPr="00450DBF">
        <w:rPr>
          <w:rFonts w:eastAsia="Times New Roman" w:cstheme="minorHAnsi"/>
          <w:color w:val="212529"/>
          <w:sz w:val="24"/>
          <w:szCs w:val="24"/>
          <w:lang w:val="en" w:eastAsia="en-GB"/>
        </w:rPr>
        <w:t>to enable us to conduct the state of the sector research including:-</w:t>
      </w:r>
    </w:p>
    <w:p w14:paraId="4BCE59A4" w14:textId="77777777" w:rsidR="00450DBF" w:rsidRPr="00450DBF" w:rsidRDefault="00450DBF" w:rsidP="00450DBF">
      <w:pPr>
        <w:pStyle w:val="ListParagraph"/>
        <w:numPr>
          <w:ilvl w:val="0"/>
          <w:numId w:val="8"/>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Ensuring appropriate storage of your information </w:t>
      </w:r>
    </w:p>
    <w:p w14:paraId="4651B583" w14:textId="77777777" w:rsidR="00450DBF" w:rsidRPr="00450DBF" w:rsidRDefault="00450DBF" w:rsidP="00450DBF">
      <w:pPr>
        <w:pStyle w:val="ListParagraph"/>
        <w:numPr>
          <w:ilvl w:val="0"/>
          <w:numId w:val="8"/>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Analysis and processing the information for research purposes </w:t>
      </w:r>
    </w:p>
    <w:p w14:paraId="47AD32D7" w14:textId="77777777" w:rsidR="00450DBF" w:rsidRPr="00450DBF" w:rsidRDefault="00450DBF" w:rsidP="00450DBF">
      <w:pPr>
        <w:pStyle w:val="ListParagraph"/>
        <w:numPr>
          <w:ilvl w:val="0"/>
          <w:numId w:val="8"/>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Communicating with you and providing you further information related to the research</w:t>
      </w:r>
    </w:p>
    <w:p w14:paraId="5A842A2F" w14:textId="77777777" w:rsidR="00450DBF" w:rsidRPr="00450DBF" w:rsidRDefault="00450DBF" w:rsidP="00450DBF">
      <w:pPr>
        <w:pStyle w:val="ListParagraph"/>
        <w:numPr>
          <w:ilvl w:val="0"/>
          <w:numId w:val="8"/>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Ensuring the deletion of your information at the end of the retention period.</w:t>
      </w:r>
    </w:p>
    <w:p w14:paraId="1B53433D" w14:textId="77777777" w:rsidR="00450DBF" w:rsidRPr="00450DBF" w:rsidRDefault="00450DBF" w:rsidP="00843B68">
      <w:pPr>
        <w:tabs>
          <w:tab w:val="left" w:pos="4395"/>
        </w:tabs>
        <w:spacing w:after="0" w:line="240" w:lineRule="auto"/>
        <w:jc w:val="both"/>
        <w:rPr>
          <w:rFonts w:eastAsia="Times New Roman" w:cstheme="minorHAnsi"/>
          <w:color w:val="212529"/>
          <w:sz w:val="24"/>
          <w:szCs w:val="24"/>
          <w:lang w:val="en" w:eastAsia="en-GB"/>
        </w:rPr>
      </w:pPr>
    </w:p>
    <w:p w14:paraId="64473FCB" w14:textId="77777777" w:rsidR="00450DBF" w:rsidRPr="00450DBF" w:rsidRDefault="00450DBF" w:rsidP="00843B68">
      <w:p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If you have given permission for you data to be shared with your local infrastructure </w:t>
      </w:r>
      <w:proofErr w:type="spellStart"/>
      <w:r w:rsidRPr="00450DBF">
        <w:rPr>
          <w:rFonts w:eastAsia="Times New Roman" w:cstheme="minorHAnsi"/>
          <w:color w:val="212529"/>
          <w:sz w:val="24"/>
          <w:szCs w:val="24"/>
          <w:lang w:val="en" w:eastAsia="en-GB"/>
        </w:rPr>
        <w:t>organisation</w:t>
      </w:r>
      <w:proofErr w:type="spellEnd"/>
      <w:r w:rsidRPr="00450DBF">
        <w:rPr>
          <w:rFonts w:eastAsia="Times New Roman" w:cstheme="minorHAnsi"/>
          <w:color w:val="212529"/>
          <w:sz w:val="24"/>
          <w:szCs w:val="24"/>
          <w:lang w:val="en" w:eastAsia="en-GB"/>
        </w:rPr>
        <w:t xml:space="preserve"> / local authority area then your data may also be used to:</w:t>
      </w:r>
    </w:p>
    <w:p w14:paraId="1C673746" w14:textId="77777777" w:rsidR="00450DBF" w:rsidRPr="00450DBF" w:rsidRDefault="00450DBF" w:rsidP="00450DBF">
      <w:pPr>
        <w:pStyle w:val="ListParagraph"/>
        <w:numPr>
          <w:ilvl w:val="0"/>
          <w:numId w:val="9"/>
        </w:numPr>
        <w:tabs>
          <w:tab w:val="left" w:pos="4395"/>
        </w:tabs>
        <w:spacing w:after="0" w:line="240" w:lineRule="auto"/>
        <w:jc w:val="both"/>
        <w:rPr>
          <w:rFonts w:cstheme="minorHAnsi"/>
          <w:bCs/>
          <w:color w:val="404040"/>
          <w:sz w:val="24"/>
          <w:szCs w:val="24"/>
          <w:shd w:val="clear" w:color="auto" w:fill="FFFFFF"/>
        </w:rPr>
      </w:pPr>
      <w:r w:rsidRPr="00450DBF">
        <w:rPr>
          <w:rFonts w:cstheme="minorHAnsi"/>
          <w:bCs/>
          <w:color w:val="404040"/>
          <w:sz w:val="24"/>
          <w:szCs w:val="24"/>
          <w:shd w:val="clear" w:color="auto" w:fill="FFFFFF"/>
        </w:rPr>
        <w:t>Communicate with you about their membership offer and services</w:t>
      </w:r>
    </w:p>
    <w:p w14:paraId="3EC03AD1" w14:textId="77777777" w:rsidR="00450DBF" w:rsidRPr="00450DBF" w:rsidRDefault="00450DBF" w:rsidP="00450DBF">
      <w:pPr>
        <w:pStyle w:val="ListParagraph"/>
        <w:numPr>
          <w:ilvl w:val="0"/>
          <w:numId w:val="9"/>
        </w:numPr>
        <w:tabs>
          <w:tab w:val="left" w:pos="4395"/>
        </w:tabs>
        <w:spacing w:after="0" w:line="240" w:lineRule="auto"/>
        <w:jc w:val="both"/>
        <w:rPr>
          <w:rFonts w:cstheme="minorHAnsi"/>
          <w:bCs/>
          <w:color w:val="404040"/>
          <w:sz w:val="24"/>
          <w:szCs w:val="24"/>
          <w:shd w:val="clear" w:color="auto" w:fill="FFFFFF"/>
        </w:rPr>
      </w:pPr>
      <w:r w:rsidRPr="00450DBF">
        <w:rPr>
          <w:rFonts w:cstheme="minorHAnsi"/>
          <w:bCs/>
          <w:color w:val="404040"/>
          <w:sz w:val="24"/>
          <w:szCs w:val="24"/>
          <w:shd w:val="clear" w:color="auto" w:fill="FFFFFF"/>
        </w:rPr>
        <w:t>Send you relevant information regarding support available to organisations in your area including news and events.</w:t>
      </w:r>
    </w:p>
    <w:p w14:paraId="6F9D3B37" w14:textId="77777777" w:rsidR="00450DBF" w:rsidRPr="00450DBF" w:rsidRDefault="00450DBF" w:rsidP="00450DBF">
      <w:pPr>
        <w:tabs>
          <w:tab w:val="left" w:pos="4395"/>
        </w:tabs>
        <w:spacing w:after="0" w:line="240" w:lineRule="auto"/>
        <w:jc w:val="both"/>
        <w:rPr>
          <w:rFonts w:cstheme="minorHAnsi"/>
          <w:bCs/>
          <w:color w:val="404040"/>
          <w:sz w:val="24"/>
          <w:szCs w:val="24"/>
          <w:shd w:val="clear" w:color="auto" w:fill="FFFFFF"/>
        </w:rPr>
      </w:pPr>
      <w:r w:rsidRPr="00450DBF">
        <w:rPr>
          <w:rFonts w:cstheme="minorHAnsi"/>
          <w:bCs/>
          <w:color w:val="404040"/>
          <w:sz w:val="24"/>
          <w:szCs w:val="24"/>
          <w:shd w:val="clear" w:color="auto" w:fill="FFFFFF"/>
        </w:rPr>
        <w:t>Please contact the relevant organisation if you no longer wish to receive communication from them.</w:t>
      </w:r>
    </w:p>
    <w:p w14:paraId="7DF59E45" w14:textId="77777777" w:rsidR="00843B68" w:rsidRPr="00450DBF" w:rsidRDefault="00843B68" w:rsidP="00843B68">
      <w:pPr>
        <w:tabs>
          <w:tab w:val="left" w:pos="4395"/>
        </w:tabs>
        <w:spacing w:after="0" w:line="240" w:lineRule="auto"/>
        <w:jc w:val="both"/>
        <w:rPr>
          <w:rFonts w:eastAsia="Times New Roman" w:cstheme="minorHAnsi"/>
          <w:color w:val="212529"/>
          <w:sz w:val="24"/>
          <w:szCs w:val="24"/>
          <w:lang w:val="en" w:eastAsia="en-GB"/>
        </w:rPr>
      </w:pPr>
    </w:p>
    <w:p w14:paraId="52C5AF7B" w14:textId="77777777" w:rsidR="00843B68" w:rsidRPr="00450DBF" w:rsidRDefault="00843B68" w:rsidP="00843B68">
      <w:pPr>
        <w:spacing w:after="0" w:line="240" w:lineRule="auto"/>
        <w:outlineLvl w:val="4"/>
        <w:rPr>
          <w:rFonts w:eastAsia="Times New Roman" w:cstheme="minorHAnsi"/>
          <w:b/>
          <w:i/>
          <w:color w:val="212529"/>
          <w:sz w:val="24"/>
          <w:szCs w:val="24"/>
          <w:lang w:val="en"/>
        </w:rPr>
      </w:pPr>
      <w:r w:rsidRPr="00450DBF">
        <w:rPr>
          <w:rFonts w:eastAsia="Times New Roman" w:cstheme="minorHAnsi"/>
          <w:b/>
          <w:i/>
          <w:color w:val="212529"/>
          <w:sz w:val="24"/>
          <w:szCs w:val="24"/>
          <w:lang w:val="en"/>
        </w:rPr>
        <w:t>What do we do to make sure your information is secure?</w:t>
      </w:r>
    </w:p>
    <w:p w14:paraId="04E9E99D" w14:textId="77777777" w:rsidR="00321F2C" w:rsidRPr="00450DBF" w:rsidRDefault="00321F2C" w:rsidP="00321F2C">
      <w:pPr>
        <w:tabs>
          <w:tab w:val="left" w:pos="4395"/>
        </w:tabs>
        <w:spacing w:after="0" w:line="240" w:lineRule="auto"/>
        <w:rPr>
          <w:rFonts w:eastAsia="Times New Roman" w:cstheme="minorHAnsi"/>
          <w:color w:val="212529"/>
          <w:sz w:val="24"/>
          <w:szCs w:val="24"/>
          <w:lang w:val="en"/>
        </w:rPr>
      </w:pPr>
      <w:r w:rsidRPr="00450DBF">
        <w:rPr>
          <w:rFonts w:eastAsia="Times New Roman" w:cstheme="minorHAnsi"/>
          <w:color w:val="212529"/>
          <w:sz w:val="24"/>
          <w:szCs w:val="24"/>
          <w:lang w:val="en"/>
        </w:rPr>
        <w:t xml:space="preserve">Salford CVS is committed to the security of the information we collect and we use reasonable measures to prevent </w:t>
      </w:r>
      <w:proofErr w:type="spellStart"/>
      <w:r w:rsidRPr="00450DBF">
        <w:rPr>
          <w:rFonts w:eastAsia="Times New Roman" w:cstheme="minorHAnsi"/>
          <w:color w:val="212529"/>
          <w:sz w:val="24"/>
          <w:szCs w:val="24"/>
          <w:lang w:val="en"/>
        </w:rPr>
        <w:t>unauthorised</w:t>
      </w:r>
      <w:proofErr w:type="spellEnd"/>
      <w:r w:rsidRPr="00450DBF">
        <w:rPr>
          <w:rFonts w:eastAsia="Times New Roman" w:cstheme="minorHAnsi"/>
          <w:color w:val="212529"/>
          <w:sz w:val="24"/>
          <w:szCs w:val="24"/>
          <w:lang w:val="en"/>
        </w:rPr>
        <w:t xml:space="preserve"> access to that information.  We are required to demonstrate that our solutions meet the required levels of personal, procedural, policy, data and technical security. We will only process personal information for the purposes it has been collected or subs</w:t>
      </w:r>
      <w:r w:rsidR="00450DBF" w:rsidRPr="00450DBF">
        <w:rPr>
          <w:rFonts w:eastAsia="Times New Roman" w:cstheme="minorHAnsi"/>
          <w:color w:val="212529"/>
          <w:sz w:val="24"/>
          <w:szCs w:val="24"/>
          <w:lang w:val="en"/>
        </w:rPr>
        <w:t xml:space="preserve">equently </w:t>
      </w:r>
      <w:proofErr w:type="spellStart"/>
      <w:r w:rsidR="00450DBF" w:rsidRPr="00450DBF">
        <w:rPr>
          <w:rFonts w:eastAsia="Times New Roman" w:cstheme="minorHAnsi"/>
          <w:color w:val="212529"/>
          <w:sz w:val="24"/>
          <w:szCs w:val="24"/>
          <w:lang w:val="en"/>
        </w:rPr>
        <w:t>authorised</w:t>
      </w:r>
      <w:proofErr w:type="spellEnd"/>
      <w:r w:rsidR="00450DBF" w:rsidRPr="00450DBF">
        <w:rPr>
          <w:rFonts w:eastAsia="Times New Roman" w:cstheme="minorHAnsi"/>
          <w:color w:val="212529"/>
          <w:sz w:val="24"/>
          <w:szCs w:val="24"/>
          <w:lang w:val="en"/>
        </w:rPr>
        <w:t xml:space="preserve">.  </w:t>
      </w:r>
      <w:r w:rsidRPr="00450DBF">
        <w:rPr>
          <w:rFonts w:eastAsia="Times New Roman" w:cstheme="minorHAnsi"/>
          <w:color w:val="212529"/>
          <w:sz w:val="24"/>
          <w:szCs w:val="24"/>
          <w:lang w:val="en"/>
        </w:rPr>
        <w:t xml:space="preserve">This </w:t>
      </w:r>
      <w:r w:rsidR="00450DBF" w:rsidRPr="00450DBF">
        <w:rPr>
          <w:rFonts w:eastAsia="Times New Roman" w:cstheme="minorHAnsi"/>
          <w:color w:val="212529"/>
          <w:sz w:val="24"/>
          <w:szCs w:val="24"/>
          <w:lang w:val="en"/>
        </w:rPr>
        <w:t xml:space="preserve">approach is mirrored by our research partner Salford University and are reflected through a contractual agreement. </w:t>
      </w:r>
    </w:p>
    <w:p w14:paraId="1CB3DD0A" w14:textId="77777777" w:rsidR="000067F7" w:rsidRPr="00450DBF" w:rsidRDefault="000067F7" w:rsidP="00321F2C">
      <w:pPr>
        <w:tabs>
          <w:tab w:val="left" w:pos="4395"/>
        </w:tabs>
        <w:spacing w:after="0" w:line="240" w:lineRule="auto"/>
        <w:rPr>
          <w:rFonts w:eastAsia="Times New Roman" w:cstheme="minorHAnsi"/>
          <w:b/>
          <w:i/>
          <w:sz w:val="24"/>
          <w:szCs w:val="24"/>
          <w:lang w:val="en-US" w:eastAsia="en-GB"/>
        </w:rPr>
      </w:pPr>
    </w:p>
    <w:p w14:paraId="3B339A88" w14:textId="77777777" w:rsidR="00A81061" w:rsidRPr="00450DBF" w:rsidRDefault="00A81061" w:rsidP="00A81061">
      <w:pPr>
        <w:tabs>
          <w:tab w:val="left" w:pos="4395"/>
        </w:tabs>
        <w:spacing w:after="0" w:line="240" w:lineRule="auto"/>
        <w:rPr>
          <w:rFonts w:eastAsia="Times New Roman" w:cstheme="minorHAnsi"/>
          <w:b/>
          <w:i/>
          <w:sz w:val="24"/>
          <w:szCs w:val="24"/>
          <w:lang w:val="en-US" w:eastAsia="en-GB"/>
        </w:rPr>
      </w:pPr>
      <w:r w:rsidRPr="00450DBF">
        <w:rPr>
          <w:rFonts w:eastAsia="Times New Roman" w:cstheme="minorHAnsi"/>
          <w:b/>
          <w:i/>
          <w:sz w:val="24"/>
          <w:szCs w:val="24"/>
          <w:lang w:val="en-US" w:eastAsia="en-GB"/>
        </w:rPr>
        <w:t>Transfer of data outside of the European Union</w:t>
      </w:r>
    </w:p>
    <w:p w14:paraId="45BC1B56" w14:textId="77777777" w:rsidR="00A81061" w:rsidRPr="00450DBF" w:rsidRDefault="00321F2C" w:rsidP="00843B68">
      <w:pPr>
        <w:tabs>
          <w:tab w:val="left" w:pos="4395"/>
        </w:tabs>
        <w:spacing w:after="0" w:line="240" w:lineRule="auto"/>
        <w:rPr>
          <w:rFonts w:eastAsia="Times New Roman" w:cstheme="minorHAnsi"/>
          <w:sz w:val="24"/>
          <w:szCs w:val="24"/>
          <w:lang w:val="en-US" w:eastAsia="en-GB"/>
        </w:rPr>
      </w:pPr>
      <w:r w:rsidRPr="00450DBF">
        <w:rPr>
          <w:rFonts w:eastAsia="Times New Roman" w:cstheme="minorHAnsi"/>
          <w:sz w:val="24"/>
          <w:szCs w:val="24"/>
          <w:lang w:val="en-US" w:eastAsia="en-GB"/>
        </w:rPr>
        <w:t>All data collected as part of this research will remain in EU / EAA area.</w:t>
      </w:r>
    </w:p>
    <w:p w14:paraId="5C719A77" w14:textId="77777777" w:rsidR="00A81061" w:rsidRPr="00450DBF" w:rsidRDefault="00A81061" w:rsidP="00843B68">
      <w:pPr>
        <w:tabs>
          <w:tab w:val="left" w:pos="4395"/>
        </w:tabs>
        <w:spacing w:after="0" w:line="240" w:lineRule="auto"/>
        <w:rPr>
          <w:rFonts w:eastAsia="Times New Roman" w:cstheme="minorHAnsi"/>
          <w:b/>
          <w:i/>
          <w:sz w:val="24"/>
          <w:szCs w:val="24"/>
          <w:lang w:val="en-US" w:eastAsia="en-GB"/>
        </w:rPr>
      </w:pPr>
    </w:p>
    <w:p w14:paraId="0D3FBA79" w14:textId="77777777" w:rsidR="00843B68" w:rsidRPr="00450DBF" w:rsidRDefault="00843B68" w:rsidP="00843B68">
      <w:pPr>
        <w:tabs>
          <w:tab w:val="left" w:pos="4395"/>
        </w:tabs>
        <w:spacing w:after="0" w:line="240" w:lineRule="auto"/>
        <w:rPr>
          <w:rFonts w:eastAsia="Times New Roman" w:cstheme="minorHAnsi"/>
          <w:b/>
          <w:i/>
          <w:sz w:val="24"/>
          <w:szCs w:val="24"/>
          <w:lang w:val="en-US" w:eastAsia="en-GB"/>
        </w:rPr>
      </w:pPr>
      <w:r w:rsidRPr="00450DBF">
        <w:rPr>
          <w:rFonts w:eastAsia="Times New Roman" w:cstheme="minorHAnsi"/>
          <w:b/>
          <w:i/>
          <w:sz w:val="24"/>
          <w:szCs w:val="24"/>
          <w:lang w:val="en-US" w:eastAsia="en-GB"/>
        </w:rPr>
        <w:t>How long will we keep your information?</w:t>
      </w:r>
    </w:p>
    <w:p w14:paraId="60E1755E" w14:textId="77777777" w:rsidR="00321F2C" w:rsidRPr="00450DBF" w:rsidRDefault="00F312F9" w:rsidP="00843B68">
      <w:pPr>
        <w:tabs>
          <w:tab w:val="left" w:pos="4395"/>
        </w:tabs>
        <w:spacing w:after="0" w:line="240" w:lineRule="auto"/>
        <w:jc w:val="both"/>
        <w:rPr>
          <w:rFonts w:eastAsia="Times New Roman" w:cstheme="minorHAnsi"/>
          <w:sz w:val="24"/>
          <w:szCs w:val="24"/>
          <w:lang w:val="en-US" w:eastAsia="en-GB"/>
        </w:rPr>
      </w:pPr>
      <w:r w:rsidRPr="00450DBF">
        <w:rPr>
          <w:rFonts w:eastAsia="Times New Roman" w:cstheme="minorHAnsi"/>
          <w:sz w:val="24"/>
          <w:szCs w:val="24"/>
          <w:lang w:val="en-US" w:eastAsia="en-GB"/>
        </w:rPr>
        <w:t xml:space="preserve">For the purpose of the </w:t>
      </w:r>
      <w:r w:rsidR="00321F2C" w:rsidRPr="00450DBF">
        <w:rPr>
          <w:rFonts w:eastAsia="Times New Roman" w:cstheme="minorHAnsi"/>
          <w:sz w:val="24"/>
          <w:szCs w:val="24"/>
          <w:lang w:val="en-US" w:eastAsia="en-GB"/>
        </w:rPr>
        <w:t xml:space="preserve">State of the Sector Research we will keep your personal information for three years after the research has been published.  We will keep your information in an </w:t>
      </w:r>
      <w:proofErr w:type="spellStart"/>
      <w:r w:rsidR="00321F2C" w:rsidRPr="00450DBF">
        <w:rPr>
          <w:rFonts w:eastAsia="Times New Roman" w:cstheme="minorHAnsi"/>
          <w:sz w:val="24"/>
          <w:szCs w:val="24"/>
          <w:lang w:val="en-US" w:eastAsia="en-GB"/>
        </w:rPr>
        <w:t>anonymised</w:t>
      </w:r>
      <w:proofErr w:type="spellEnd"/>
      <w:r w:rsidR="00321F2C" w:rsidRPr="00450DBF">
        <w:rPr>
          <w:rFonts w:eastAsia="Times New Roman" w:cstheme="minorHAnsi"/>
          <w:sz w:val="24"/>
          <w:szCs w:val="24"/>
          <w:lang w:val="en-US" w:eastAsia="en-GB"/>
        </w:rPr>
        <w:t xml:space="preserve"> format after this time for statistical purposes and in these cases, all personal info</w:t>
      </w:r>
      <w:r w:rsidR="00214E41">
        <w:rPr>
          <w:rFonts w:eastAsia="Times New Roman" w:cstheme="minorHAnsi"/>
          <w:sz w:val="24"/>
          <w:szCs w:val="24"/>
          <w:lang w:val="en-US" w:eastAsia="en-GB"/>
        </w:rPr>
        <w:t>rmation will be removed.</w:t>
      </w:r>
    </w:p>
    <w:p w14:paraId="446086F1" w14:textId="77777777" w:rsidR="00F312F9" w:rsidRPr="00450DBF" w:rsidRDefault="00F312F9" w:rsidP="00843B68">
      <w:pPr>
        <w:tabs>
          <w:tab w:val="left" w:pos="4395"/>
        </w:tabs>
        <w:spacing w:after="0" w:line="240" w:lineRule="auto"/>
        <w:jc w:val="both"/>
        <w:rPr>
          <w:rFonts w:eastAsia="Times New Roman" w:cstheme="minorHAnsi"/>
          <w:sz w:val="24"/>
          <w:szCs w:val="24"/>
          <w:lang w:val="en-US" w:eastAsia="en-GB"/>
        </w:rPr>
      </w:pPr>
    </w:p>
    <w:p w14:paraId="4625A5B1" w14:textId="77777777" w:rsidR="00F312F9" w:rsidRPr="00450DBF" w:rsidRDefault="00B61186" w:rsidP="00843B68">
      <w:pPr>
        <w:tabs>
          <w:tab w:val="left" w:pos="4395"/>
        </w:tabs>
        <w:spacing w:after="0" w:line="240" w:lineRule="auto"/>
        <w:jc w:val="both"/>
        <w:rPr>
          <w:rFonts w:eastAsia="Times New Roman" w:cstheme="minorHAnsi"/>
          <w:sz w:val="24"/>
          <w:szCs w:val="24"/>
          <w:lang w:val="en-US" w:eastAsia="en-GB"/>
        </w:rPr>
      </w:pPr>
      <w:r w:rsidRPr="00B61186">
        <w:rPr>
          <w:rFonts w:eastAsia="Times New Roman" w:cstheme="minorHAnsi"/>
          <w:sz w:val="24"/>
          <w:szCs w:val="24"/>
          <w:lang w:val="en-US" w:eastAsia="en-GB"/>
        </w:rPr>
        <w:t xml:space="preserve">Where you have given </w:t>
      </w:r>
      <w:r w:rsidR="00321F2C" w:rsidRPr="00B61186">
        <w:rPr>
          <w:rFonts w:eastAsia="Times New Roman" w:cstheme="minorHAnsi"/>
          <w:sz w:val="24"/>
          <w:szCs w:val="24"/>
          <w:lang w:val="en-US" w:eastAsia="en-GB"/>
        </w:rPr>
        <w:t>permission</w:t>
      </w:r>
      <w:r w:rsidRPr="00B61186">
        <w:rPr>
          <w:rFonts w:eastAsia="Times New Roman" w:cstheme="minorHAnsi"/>
          <w:sz w:val="24"/>
          <w:szCs w:val="24"/>
          <w:lang w:val="en-US" w:eastAsia="en-GB"/>
        </w:rPr>
        <w:t xml:space="preserve"> for your contact details</w:t>
      </w:r>
      <w:r w:rsidR="00321F2C" w:rsidRPr="00B61186">
        <w:rPr>
          <w:rFonts w:eastAsia="Times New Roman" w:cstheme="minorHAnsi"/>
          <w:sz w:val="24"/>
          <w:szCs w:val="24"/>
          <w:lang w:val="en-US" w:eastAsia="en-GB"/>
        </w:rPr>
        <w:t xml:space="preserve"> to be shared with </w:t>
      </w:r>
      <w:r w:rsidRPr="00B61186">
        <w:rPr>
          <w:rFonts w:eastAsia="Times New Roman" w:cstheme="minorHAnsi"/>
          <w:sz w:val="24"/>
          <w:szCs w:val="24"/>
          <w:lang w:val="en-US" w:eastAsia="en-GB"/>
        </w:rPr>
        <w:t>the</w:t>
      </w:r>
      <w:r w:rsidR="00321F2C" w:rsidRPr="00B61186">
        <w:rPr>
          <w:rFonts w:eastAsia="Times New Roman" w:cstheme="minorHAnsi"/>
          <w:sz w:val="24"/>
          <w:szCs w:val="24"/>
          <w:lang w:val="en-US" w:eastAsia="en-GB"/>
        </w:rPr>
        <w:t xml:space="preserve"> relevant local authority area / infrastructure </w:t>
      </w:r>
      <w:proofErr w:type="spellStart"/>
      <w:r w:rsidR="00321F2C" w:rsidRPr="00B61186">
        <w:rPr>
          <w:rFonts w:eastAsia="Times New Roman" w:cstheme="minorHAnsi"/>
          <w:sz w:val="24"/>
          <w:szCs w:val="24"/>
          <w:lang w:val="en-US" w:eastAsia="en-GB"/>
        </w:rPr>
        <w:t>organi</w:t>
      </w:r>
      <w:r w:rsidR="00214E41" w:rsidRPr="00B61186">
        <w:rPr>
          <w:rFonts w:eastAsia="Times New Roman" w:cstheme="minorHAnsi"/>
          <w:sz w:val="24"/>
          <w:szCs w:val="24"/>
          <w:lang w:val="en-US" w:eastAsia="en-GB"/>
        </w:rPr>
        <w:t>s</w:t>
      </w:r>
      <w:r w:rsidRPr="00B61186">
        <w:rPr>
          <w:rFonts w:eastAsia="Times New Roman" w:cstheme="minorHAnsi"/>
          <w:sz w:val="24"/>
          <w:szCs w:val="24"/>
          <w:lang w:val="en-US" w:eastAsia="en-GB"/>
        </w:rPr>
        <w:t>ation</w:t>
      </w:r>
      <w:proofErr w:type="spellEnd"/>
      <w:r w:rsidRPr="00B61186">
        <w:rPr>
          <w:rFonts w:eastAsia="Times New Roman" w:cstheme="minorHAnsi"/>
          <w:sz w:val="24"/>
          <w:szCs w:val="24"/>
          <w:lang w:val="en-US" w:eastAsia="en-GB"/>
        </w:rPr>
        <w:t xml:space="preserve"> to enable them to provide you with</w:t>
      </w:r>
      <w:r w:rsidR="00321F2C" w:rsidRPr="00B61186">
        <w:rPr>
          <w:rFonts w:eastAsia="Times New Roman" w:cstheme="minorHAnsi"/>
          <w:sz w:val="24"/>
          <w:szCs w:val="24"/>
          <w:lang w:val="en-US" w:eastAsia="en-GB"/>
        </w:rPr>
        <w:t xml:space="preserve"> further support your personal information will be retained according to their own policies and procedures. Please refer to their website for further information</w:t>
      </w:r>
      <w:r w:rsidR="00321F2C" w:rsidRPr="00450DBF">
        <w:rPr>
          <w:rFonts w:eastAsia="Times New Roman" w:cstheme="minorHAnsi"/>
          <w:sz w:val="24"/>
          <w:szCs w:val="24"/>
          <w:lang w:val="en-US" w:eastAsia="en-GB"/>
        </w:rPr>
        <w:t xml:space="preserve">. </w:t>
      </w:r>
    </w:p>
    <w:p w14:paraId="2D523E7C" w14:textId="77777777" w:rsidR="002357FA" w:rsidRPr="00450DBF" w:rsidRDefault="002357FA" w:rsidP="00843B68">
      <w:pPr>
        <w:tabs>
          <w:tab w:val="left" w:pos="4395"/>
        </w:tabs>
        <w:spacing w:after="0" w:line="240" w:lineRule="auto"/>
        <w:jc w:val="both"/>
        <w:rPr>
          <w:rFonts w:eastAsia="Times New Roman" w:cstheme="minorHAnsi"/>
          <w:color w:val="212529"/>
          <w:sz w:val="24"/>
          <w:szCs w:val="24"/>
          <w:lang w:val="en" w:eastAsia="en-GB"/>
        </w:rPr>
      </w:pPr>
    </w:p>
    <w:p w14:paraId="4733E3F4" w14:textId="77777777" w:rsidR="00843B68" w:rsidRPr="00450DBF" w:rsidRDefault="00843B68" w:rsidP="00843B68">
      <w:pPr>
        <w:tabs>
          <w:tab w:val="left" w:pos="4395"/>
        </w:tabs>
        <w:spacing w:after="0" w:line="240" w:lineRule="auto"/>
        <w:jc w:val="both"/>
        <w:rPr>
          <w:rFonts w:eastAsia="Times New Roman" w:cstheme="minorHAnsi"/>
          <w:b/>
          <w:color w:val="212529"/>
          <w:sz w:val="24"/>
          <w:szCs w:val="24"/>
          <w:lang w:val="en" w:eastAsia="en-GB"/>
        </w:rPr>
      </w:pPr>
      <w:r w:rsidRPr="00450DBF">
        <w:rPr>
          <w:rFonts w:eastAsia="Times New Roman" w:cstheme="minorHAnsi"/>
          <w:b/>
          <w:color w:val="212529"/>
          <w:sz w:val="24"/>
          <w:szCs w:val="24"/>
          <w:lang w:val="en" w:eastAsia="en-GB"/>
        </w:rPr>
        <w:t xml:space="preserve">How can I </w:t>
      </w:r>
      <w:r w:rsidR="008A42F1" w:rsidRPr="00450DBF">
        <w:rPr>
          <w:rFonts w:eastAsia="Times New Roman" w:cstheme="minorHAnsi"/>
          <w:b/>
          <w:color w:val="212529"/>
          <w:sz w:val="24"/>
          <w:szCs w:val="24"/>
          <w:lang w:val="en" w:eastAsia="en-GB"/>
        </w:rPr>
        <w:t>exercise my information rights</w:t>
      </w:r>
      <w:r w:rsidRPr="00450DBF">
        <w:rPr>
          <w:rFonts w:eastAsia="Times New Roman" w:cstheme="minorHAnsi"/>
          <w:b/>
          <w:color w:val="212529"/>
          <w:sz w:val="24"/>
          <w:szCs w:val="24"/>
          <w:lang w:val="en" w:eastAsia="en-GB"/>
        </w:rPr>
        <w:t xml:space="preserve">? </w:t>
      </w:r>
    </w:p>
    <w:p w14:paraId="2CBCD75E" w14:textId="77777777" w:rsidR="00321F2C" w:rsidRPr="00450DBF" w:rsidRDefault="00321F2C" w:rsidP="00321F2C">
      <w:p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Under data protection law, your rights include: </w:t>
      </w:r>
    </w:p>
    <w:p w14:paraId="639EEED0" w14:textId="77777777" w:rsidR="00321F2C" w:rsidRPr="00450DBF" w:rsidRDefault="00321F2C" w:rsidP="00321F2C">
      <w:pPr>
        <w:pStyle w:val="ListParagraph"/>
        <w:numPr>
          <w:ilvl w:val="0"/>
          <w:numId w:val="7"/>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Your right of access - You have the right to ask us for copies of your personal information  </w:t>
      </w:r>
    </w:p>
    <w:p w14:paraId="633C8E35" w14:textId="77777777" w:rsidR="00321F2C" w:rsidRPr="00450DBF" w:rsidRDefault="00321F2C" w:rsidP="00321F2C">
      <w:pPr>
        <w:pStyle w:val="ListParagraph"/>
        <w:numPr>
          <w:ilvl w:val="0"/>
          <w:numId w:val="7"/>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Your right to rectification - You have the right to ask us to rectify information you think is inaccurate. You also have the right to ask us to complete information you think is incomplete.  Your right to erasure - You have the right to ask us to erase your personal inform</w:t>
      </w:r>
      <w:r w:rsidR="00214E41">
        <w:rPr>
          <w:rFonts w:eastAsia="Times New Roman" w:cstheme="minorHAnsi"/>
          <w:color w:val="212529"/>
          <w:sz w:val="24"/>
          <w:szCs w:val="24"/>
          <w:lang w:val="en" w:eastAsia="en-GB"/>
        </w:rPr>
        <w:t>ation in certain circumstances</w:t>
      </w:r>
      <w:r w:rsidRPr="00450DBF">
        <w:rPr>
          <w:rFonts w:eastAsia="Times New Roman" w:cstheme="minorHAnsi"/>
          <w:color w:val="212529"/>
          <w:sz w:val="24"/>
          <w:szCs w:val="24"/>
          <w:lang w:val="en" w:eastAsia="en-GB"/>
        </w:rPr>
        <w:t xml:space="preserve"> </w:t>
      </w:r>
    </w:p>
    <w:p w14:paraId="25286FA2" w14:textId="77777777" w:rsidR="00321F2C" w:rsidRPr="00450DBF" w:rsidRDefault="00321F2C" w:rsidP="00321F2C">
      <w:pPr>
        <w:pStyle w:val="ListParagraph"/>
        <w:numPr>
          <w:ilvl w:val="0"/>
          <w:numId w:val="7"/>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lastRenderedPageBreak/>
        <w:t>Your right to restriction of processing - You have the right to ask us to restrict the processing of your infor</w:t>
      </w:r>
      <w:r w:rsidR="00214E41">
        <w:rPr>
          <w:rFonts w:eastAsia="Times New Roman" w:cstheme="minorHAnsi"/>
          <w:color w:val="212529"/>
          <w:sz w:val="24"/>
          <w:szCs w:val="24"/>
          <w:lang w:val="en" w:eastAsia="en-GB"/>
        </w:rPr>
        <w:t>mation in certain circumstances</w:t>
      </w:r>
      <w:r w:rsidRPr="00450DBF">
        <w:rPr>
          <w:rFonts w:eastAsia="Times New Roman" w:cstheme="minorHAnsi"/>
          <w:color w:val="212529"/>
          <w:sz w:val="24"/>
          <w:szCs w:val="24"/>
          <w:lang w:val="en" w:eastAsia="en-GB"/>
        </w:rPr>
        <w:t xml:space="preserve">  </w:t>
      </w:r>
    </w:p>
    <w:p w14:paraId="1B4F4E4E" w14:textId="77777777" w:rsidR="00321F2C" w:rsidRPr="00450DBF" w:rsidRDefault="00321F2C" w:rsidP="00321F2C">
      <w:pPr>
        <w:pStyle w:val="ListParagraph"/>
        <w:numPr>
          <w:ilvl w:val="0"/>
          <w:numId w:val="7"/>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Your right to object to processing - You have the right to object to the processing of your personal</w:t>
      </w:r>
      <w:r w:rsidR="00214E41">
        <w:rPr>
          <w:rFonts w:eastAsia="Times New Roman" w:cstheme="minorHAnsi"/>
          <w:color w:val="212529"/>
          <w:sz w:val="24"/>
          <w:szCs w:val="24"/>
          <w:lang w:val="en" w:eastAsia="en-GB"/>
        </w:rPr>
        <w:t xml:space="preserve"> data in certain circumstances</w:t>
      </w:r>
    </w:p>
    <w:p w14:paraId="4C7BBF81" w14:textId="77777777" w:rsidR="00321F2C" w:rsidRPr="00450DBF" w:rsidRDefault="00321F2C" w:rsidP="00321F2C">
      <w:pPr>
        <w:pStyle w:val="ListParagraph"/>
        <w:numPr>
          <w:ilvl w:val="0"/>
          <w:numId w:val="7"/>
        </w:num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Your right to data portability - You have the right to ask that we transfer the information you gave us to another </w:t>
      </w:r>
      <w:proofErr w:type="spellStart"/>
      <w:r w:rsidRPr="00450DBF">
        <w:rPr>
          <w:rFonts w:eastAsia="Times New Roman" w:cstheme="minorHAnsi"/>
          <w:color w:val="212529"/>
          <w:sz w:val="24"/>
          <w:szCs w:val="24"/>
          <w:lang w:val="en" w:eastAsia="en-GB"/>
        </w:rPr>
        <w:t>organisation</w:t>
      </w:r>
      <w:proofErr w:type="spellEnd"/>
      <w:r w:rsidRPr="00450DBF">
        <w:rPr>
          <w:rFonts w:eastAsia="Times New Roman" w:cstheme="minorHAnsi"/>
          <w:color w:val="212529"/>
          <w:sz w:val="24"/>
          <w:szCs w:val="24"/>
          <w:lang w:val="en" w:eastAsia="en-GB"/>
        </w:rPr>
        <w:t xml:space="preserve">, or to you, in certain circumstances </w:t>
      </w:r>
    </w:p>
    <w:p w14:paraId="426EA868" w14:textId="77777777" w:rsidR="00321F2C" w:rsidRPr="00450DBF" w:rsidRDefault="00321F2C" w:rsidP="00321F2C">
      <w:pPr>
        <w:tabs>
          <w:tab w:val="left" w:pos="4395"/>
        </w:tabs>
        <w:spacing w:after="0" w:line="240" w:lineRule="auto"/>
        <w:jc w:val="both"/>
        <w:rPr>
          <w:rFonts w:eastAsia="Times New Roman" w:cstheme="minorHAnsi"/>
          <w:color w:val="212529"/>
          <w:sz w:val="24"/>
          <w:szCs w:val="24"/>
          <w:lang w:val="en" w:eastAsia="en-GB"/>
        </w:rPr>
      </w:pPr>
    </w:p>
    <w:p w14:paraId="2A3F70E1" w14:textId="77777777" w:rsidR="00321F2C" w:rsidRPr="00450DBF" w:rsidRDefault="00321F2C" w:rsidP="00321F2C">
      <w:p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 xml:space="preserve">You are not required to pay any charge for exercising your rights. If you make a request, we have one month to respond to you. </w:t>
      </w:r>
    </w:p>
    <w:p w14:paraId="5EDA2C12" w14:textId="77777777" w:rsidR="00321F2C" w:rsidRPr="00450DBF" w:rsidRDefault="00321F2C" w:rsidP="00321F2C">
      <w:pPr>
        <w:tabs>
          <w:tab w:val="left" w:pos="4395"/>
        </w:tabs>
        <w:spacing w:after="0" w:line="240" w:lineRule="auto"/>
        <w:jc w:val="both"/>
        <w:rPr>
          <w:rFonts w:eastAsia="Times New Roman" w:cstheme="minorHAnsi"/>
          <w:color w:val="212529"/>
          <w:sz w:val="24"/>
          <w:szCs w:val="24"/>
          <w:lang w:val="en" w:eastAsia="en-GB"/>
        </w:rPr>
      </w:pPr>
    </w:p>
    <w:p w14:paraId="72D9A18D" w14:textId="77777777" w:rsidR="00321F2C" w:rsidRPr="00450DBF" w:rsidRDefault="00321F2C" w:rsidP="00321F2C">
      <w:pPr>
        <w:tabs>
          <w:tab w:val="left" w:pos="4395"/>
        </w:tabs>
        <w:spacing w:after="0" w:line="240" w:lineRule="auto"/>
        <w:jc w:val="both"/>
        <w:rPr>
          <w:rFonts w:eastAsia="Times New Roman" w:cstheme="minorHAnsi"/>
          <w:color w:val="212529"/>
          <w:sz w:val="24"/>
          <w:szCs w:val="24"/>
          <w:lang w:val="en" w:eastAsia="en-GB"/>
        </w:rPr>
      </w:pPr>
      <w:r w:rsidRPr="00450DBF">
        <w:rPr>
          <w:rFonts w:eastAsia="Times New Roman" w:cstheme="minorHAnsi"/>
          <w:color w:val="212529"/>
          <w:sz w:val="24"/>
          <w:szCs w:val="24"/>
          <w:lang w:val="en" w:eastAsia="en-GB"/>
        </w:rPr>
        <w:t>If you wish to make a request</w:t>
      </w:r>
      <w:r w:rsidR="003B1CBA">
        <w:rPr>
          <w:rFonts w:eastAsia="Times New Roman" w:cstheme="minorHAnsi"/>
          <w:color w:val="212529"/>
          <w:sz w:val="24"/>
          <w:szCs w:val="24"/>
          <w:lang w:val="en" w:eastAsia="en-GB"/>
        </w:rPr>
        <w:t xml:space="preserve"> or contact the Salford CVS Data Protection Officer</w:t>
      </w:r>
      <w:r w:rsidRPr="00450DBF">
        <w:rPr>
          <w:rFonts w:eastAsia="Times New Roman" w:cstheme="minorHAnsi"/>
          <w:color w:val="212529"/>
          <w:sz w:val="24"/>
          <w:szCs w:val="24"/>
          <w:lang w:val="en" w:eastAsia="en-GB"/>
        </w:rPr>
        <w:t xml:space="preserve">, please contact us at: </w:t>
      </w:r>
      <w:hyperlink r:id="rId12" w:history="1">
        <w:r w:rsidRPr="00450DBF">
          <w:rPr>
            <w:rStyle w:val="Hyperlink"/>
            <w:rFonts w:eastAsia="Times New Roman" w:cstheme="minorHAnsi"/>
            <w:sz w:val="24"/>
            <w:szCs w:val="24"/>
            <w:lang w:val="en" w:eastAsia="en-GB"/>
          </w:rPr>
          <w:t>data@salfordcvs.co.uk</w:t>
        </w:r>
      </w:hyperlink>
      <w:r w:rsidRPr="00450DBF">
        <w:rPr>
          <w:rFonts w:eastAsia="Times New Roman" w:cstheme="minorHAnsi"/>
          <w:color w:val="212529"/>
          <w:sz w:val="24"/>
          <w:szCs w:val="24"/>
          <w:lang w:val="en" w:eastAsia="en-GB"/>
        </w:rPr>
        <w:t xml:space="preserve"> </w:t>
      </w:r>
    </w:p>
    <w:p w14:paraId="22179775" w14:textId="77777777" w:rsidR="00321F2C" w:rsidRDefault="00321F2C" w:rsidP="00843B68">
      <w:pPr>
        <w:tabs>
          <w:tab w:val="left" w:pos="4395"/>
        </w:tabs>
        <w:spacing w:after="0" w:line="240" w:lineRule="auto"/>
        <w:jc w:val="both"/>
        <w:rPr>
          <w:rFonts w:eastAsia="Times New Roman" w:cstheme="minorHAnsi"/>
          <w:color w:val="212529"/>
          <w:sz w:val="24"/>
          <w:szCs w:val="24"/>
          <w:lang w:val="en" w:eastAsia="en-GB"/>
        </w:rPr>
      </w:pPr>
    </w:p>
    <w:p w14:paraId="7E1A3971" w14:textId="77777777" w:rsidR="00450DBF" w:rsidRPr="00450DBF" w:rsidRDefault="00450DBF" w:rsidP="00843B68">
      <w:pPr>
        <w:tabs>
          <w:tab w:val="left" w:pos="4395"/>
        </w:tabs>
        <w:spacing w:after="0" w:line="240" w:lineRule="auto"/>
        <w:jc w:val="both"/>
        <w:rPr>
          <w:rFonts w:eastAsia="Times New Roman" w:cstheme="minorHAnsi"/>
          <w:color w:val="212529"/>
          <w:sz w:val="24"/>
          <w:szCs w:val="24"/>
          <w:lang w:val="en" w:eastAsia="en-GB"/>
        </w:rPr>
      </w:pPr>
    </w:p>
    <w:p w14:paraId="4F1AB15D" w14:textId="77777777" w:rsidR="00A81061" w:rsidRPr="00450DBF" w:rsidRDefault="00A81061" w:rsidP="00A81061">
      <w:pPr>
        <w:shd w:val="clear" w:color="auto" w:fill="FFFFFF"/>
        <w:spacing w:after="150" w:line="240" w:lineRule="auto"/>
        <w:rPr>
          <w:rFonts w:eastAsia="Times New Roman" w:cstheme="minorHAnsi"/>
          <w:i/>
          <w:sz w:val="24"/>
          <w:szCs w:val="24"/>
          <w:lang w:eastAsia="en-GB"/>
        </w:rPr>
      </w:pPr>
      <w:r w:rsidRPr="00450DBF">
        <w:rPr>
          <w:rFonts w:eastAsia="Times New Roman" w:cstheme="minorHAnsi"/>
          <w:b/>
          <w:bCs/>
          <w:i/>
          <w:sz w:val="24"/>
          <w:szCs w:val="24"/>
          <w:lang w:eastAsia="en-GB"/>
        </w:rPr>
        <w:t>Your Right to Complain / Object</w:t>
      </w:r>
    </w:p>
    <w:p w14:paraId="4E132CCD" w14:textId="77777777" w:rsidR="00A81061" w:rsidRPr="00450DBF" w:rsidRDefault="00A81061" w:rsidP="00A81061">
      <w:pPr>
        <w:shd w:val="clear" w:color="auto" w:fill="FFFFFF"/>
        <w:spacing w:after="150" w:line="240" w:lineRule="auto"/>
        <w:rPr>
          <w:rFonts w:eastAsia="Times New Roman" w:cstheme="minorHAnsi"/>
          <w:sz w:val="24"/>
          <w:szCs w:val="24"/>
          <w:lang w:eastAsia="en-GB"/>
        </w:rPr>
      </w:pPr>
      <w:r w:rsidRPr="00450DBF">
        <w:rPr>
          <w:rFonts w:eastAsia="Times New Roman" w:cstheme="minorHAnsi"/>
          <w:sz w:val="24"/>
          <w:szCs w:val="24"/>
          <w:lang w:eastAsia="en-GB"/>
        </w:rPr>
        <w:t>You have the right to complain if your feel your information is not being used in the right way. To begin with, it may be better to speak with our project lead for the program to talk through your concerns. (</w:t>
      </w:r>
      <w:hyperlink r:id="rId13" w:history="1">
        <w:r w:rsidRPr="00450DBF">
          <w:rPr>
            <w:rStyle w:val="Hyperlink"/>
            <w:rFonts w:eastAsia="Times New Roman" w:cstheme="minorHAnsi"/>
            <w:sz w:val="24"/>
            <w:szCs w:val="24"/>
            <w:lang w:eastAsia="en-GB"/>
          </w:rPr>
          <w:t>marie.wilson@salfordcvs.co.uk</w:t>
        </w:r>
      </w:hyperlink>
      <w:r w:rsidRPr="00450DBF">
        <w:rPr>
          <w:rFonts w:eastAsia="Times New Roman" w:cstheme="minorHAnsi"/>
          <w:sz w:val="24"/>
          <w:szCs w:val="24"/>
          <w:lang w:eastAsia="en-GB"/>
        </w:rPr>
        <w:t>)</w:t>
      </w:r>
    </w:p>
    <w:p w14:paraId="50AAA384" w14:textId="77777777" w:rsidR="00A81061" w:rsidRPr="00450DBF" w:rsidRDefault="00A81061" w:rsidP="00A81061">
      <w:pPr>
        <w:shd w:val="clear" w:color="auto" w:fill="FFFFFF"/>
        <w:spacing w:after="150" w:line="240" w:lineRule="auto"/>
        <w:rPr>
          <w:rFonts w:eastAsia="Times New Roman" w:cstheme="minorHAnsi"/>
          <w:sz w:val="24"/>
          <w:szCs w:val="24"/>
          <w:lang w:eastAsia="en-GB"/>
        </w:rPr>
      </w:pPr>
      <w:r w:rsidRPr="00450DBF">
        <w:rPr>
          <w:rFonts w:eastAsia="Times New Roman" w:cstheme="minorHAnsi"/>
          <w:sz w:val="24"/>
          <w:szCs w:val="24"/>
          <w:lang w:eastAsia="en-GB"/>
        </w:rPr>
        <w:t xml:space="preserve">Alternatively, you can simply contact our data protection lead – Salford CVS data protection lead – </w:t>
      </w:r>
      <w:hyperlink r:id="rId14" w:history="1">
        <w:r w:rsidRPr="00450DBF">
          <w:rPr>
            <w:rStyle w:val="Hyperlink"/>
            <w:rFonts w:eastAsia="Times New Roman" w:cstheme="minorHAnsi"/>
            <w:sz w:val="24"/>
            <w:szCs w:val="24"/>
            <w:lang w:eastAsia="en-GB"/>
          </w:rPr>
          <w:t>data@salfordcvs.co.uk</w:t>
        </w:r>
      </w:hyperlink>
      <w:r w:rsidRPr="00450DBF">
        <w:rPr>
          <w:rFonts w:eastAsia="Times New Roman" w:cstheme="minorHAnsi"/>
          <w:sz w:val="24"/>
          <w:szCs w:val="24"/>
          <w:lang w:eastAsia="en-GB"/>
        </w:rPr>
        <w:t xml:space="preserve"> </w:t>
      </w:r>
    </w:p>
    <w:p w14:paraId="3D4FE023" w14:textId="77777777" w:rsidR="00A81061" w:rsidRPr="00450DBF" w:rsidRDefault="00A81061" w:rsidP="00A81061">
      <w:pPr>
        <w:shd w:val="clear" w:color="auto" w:fill="FFFFFF"/>
        <w:spacing w:after="150" w:line="240" w:lineRule="auto"/>
        <w:rPr>
          <w:rFonts w:eastAsia="Times New Roman" w:cstheme="minorHAnsi"/>
          <w:sz w:val="24"/>
          <w:szCs w:val="24"/>
          <w:lang w:eastAsia="en-GB"/>
        </w:rPr>
      </w:pPr>
      <w:r w:rsidRPr="00450DBF">
        <w:rPr>
          <w:rFonts w:eastAsia="Times New Roman" w:cstheme="minorHAnsi"/>
          <w:sz w:val="24"/>
          <w:szCs w:val="24"/>
          <w:lang w:eastAsia="en-GB"/>
        </w:rPr>
        <w:t xml:space="preserve">If you are still not satisfied with your response from </w:t>
      </w:r>
      <w:r w:rsidR="00B61186">
        <w:rPr>
          <w:rFonts w:eastAsia="Times New Roman" w:cstheme="minorHAnsi"/>
          <w:sz w:val="24"/>
          <w:szCs w:val="24"/>
          <w:lang w:eastAsia="en-GB"/>
        </w:rPr>
        <w:t>Salford CVS</w:t>
      </w:r>
      <w:r w:rsidRPr="00450DBF">
        <w:rPr>
          <w:rFonts w:eastAsia="Times New Roman" w:cstheme="minorHAnsi"/>
          <w:sz w:val="24"/>
          <w:szCs w:val="24"/>
          <w:lang w:eastAsia="en-GB"/>
        </w:rPr>
        <w:t xml:space="preserve"> you also have the right to raise a complaint with the Information Commissioner’s Office. For further details on this and your information rights please visit the Information Commissioner’s Office website </w:t>
      </w:r>
      <w:hyperlink r:id="rId15" w:history="1">
        <w:r w:rsidRPr="00450DBF">
          <w:rPr>
            <w:rStyle w:val="Hyperlink"/>
            <w:rFonts w:eastAsia="Times New Roman" w:cstheme="minorHAnsi"/>
            <w:sz w:val="24"/>
            <w:szCs w:val="24"/>
            <w:lang w:eastAsia="en-GB"/>
          </w:rPr>
          <w:t>here</w:t>
        </w:r>
      </w:hyperlink>
      <w:r w:rsidRPr="00450DBF">
        <w:rPr>
          <w:rFonts w:eastAsia="Times New Roman" w:cstheme="minorHAnsi"/>
          <w:sz w:val="24"/>
          <w:szCs w:val="24"/>
          <w:lang w:eastAsia="en-GB"/>
        </w:rPr>
        <w:t>. </w:t>
      </w:r>
    </w:p>
    <w:p w14:paraId="3C5668BF" w14:textId="77777777" w:rsidR="00843B68" w:rsidRPr="00450DBF" w:rsidRDefault="00843B68" w:rsidP="00843B68">
      <w:pPr>
        <w:tabs>
          <w:tab w:val="left" w:pos="4395"/>
        </w:tabs>
        <w:spacing w:after="0" w:line="240" w:lineRule="auto"/>
        <w:jc w:val="both"/>
        <w:rPr>
          <w:rFonts w:eastAsia="Times New Roman" w:cstheme="minorHAnsi"/>
          <w:sz w:val="24"/>
          <w:szCs w:val="24"/>
          <w:lang w:val="en-US" w:eastAsia="en-GB"/>
        </w:rPr>
      </w:pPr>
    </w:p>
    <w:p w14:paraId="59FD2C8B" w14:textId="77777777" w:rsidR="00843B68" w:rsidRPr="00450DBF" w:rsidRDefault="00843B68" w:rsidP="00843B68">
      <w:pPr>
        <w:tabs>
          <w:tab w:val="left" w:pos="4395"/>
        </w:tabs>
        <w:spacing w:after="0" w:line="240" w:lineRule="auto"/>
        <w:jc w:val="both"/>
        <w:rPr>
          <w:rFonts w:eastAsia="Times New Roman" w:cstheme="minorHAnsi"/>
          <w:i/>
          <w:sz w:val="24"/>
          <w:szCs w:val="24"/>
          <w:lang w:val="en-US" w:eastAsia="en-GB"/>
        </w:rPr>
      </w:pPr>
    </w:p>
    <w:p w14:paraId="60A2C36F" w14:textId="77777777" w:rsidR="00981ED4" w:rsidRPr="00450DBF" w:rsidRDefault="00783B01" w:rsidP="007654FB">
      <w:pPr>
        <w:tabs>
          <w:tab w:val="left" w:pos="4395"/>
        </w:tabs>
        <w:spacing w:after="0" w:line="240" w:lineRule="auto"/>
        <w:jc w:val="both"/>
        <w:rPr>
          <w:rFonts w:eastAsia="Times New Roman" w:cstheme="minorHAnsi"/>
          <w:b/>
          <w:i/>
          <w:color w:val="212529"/>
          <w:sz w:val="24"/>
          <w:szCs w:val="24"/>
          <w:lang w:val="en"/>
        </w:rPr>
      </w:pPr>
    </w:p>
    <w:sectPr w:rsidR="00981ED4" w:rsidRPr="00450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133"/>
    <w:multiLevelType w:val="multilevel"/>
    <w:tmpl w:val="BC5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B4B79"/>
    <w:multiLevelType w:val="multilevel"/>
    <w:tmpl w:val="5AD4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B2EED"/>
    <w:multiLevelType w:val="multilevel"/>
    <w:tmpl w:val="FB1C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35AC7"/>
    <w:multiLevelType w:val="multilevel"/>
    <w:tmpl w:val="BC5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A00B7"/>
    <w:multiLevelType w:val="hybridMultilevel"/>
    <w:tmpl w:val="4BC2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61089"/>
    <w:multiLevelType w:val="hybridMultilevel"/>
    <w:tmpl w:val="1F56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923F0"/>
    <w:multiLevelType w:val="hybridMultilevel"/>
    <w:tmpl w:val="C0A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712B9"/>
    <w:multiLevelType w:val="hybridMultilevel"/>
    <w:tmpl w:val="06A8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36738"/>
    <w:multiLevelType w:val="multilevel"/>
    <w:tmpl w:val="BC5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8"/>
  </w:num>
  <w:num w:numId="5">
    <w:abstractNumId w:val="5"/>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68"/>
    <w:rsid w:val="00002C5E"/>
    <w:rsid w:val="000067F7"/>
    <w:rsid w:val="00031313"/>
    <w:rsid w:val="001D1B8B"/>
    <w:rsid w:val="001F0DA1"/>
    <w:rsid w:val="001F6C95"/>
    <w:rsid w:val="00214E41"/>
    <w:rsid w:val="002357FA"/>
    <w:rsid w:val="002A67DF"/>
    <w:rsid w:val="00320E4A"/>
    <w:rsid w:val="00321F2C"/>
    <w:rsid w:val="00363607"/>
    <w:rsid w:val="003745A1"/>
    <w:rsid w:val="00394EBD"/>
    <w:rsid w:val="003B1CBA"/>
    <w:rsid w:val="003D7465"/>
    <w:rsid w:val="00420200"/>
    <w:rsid w:val="00450DBF"/>
    <w:rsid w:val="004D3FD2"/>
    <w:rsid w:val="004E650A"/>
    <w:rsid w:val="00592B0A"/>
    <w:rsid w:val="005D4D97"/>
    <w:rsid w:val="006A05E4"/>
    <w:rsid w:val="007654FB"/>
    <w:rsid w:val="00783B01"/>
    <w:rsid w:val="00843B68"/>
    <w:rsid w:val="008A42F1"/>
    <w:rsid w:val="009E54F3"/>
    <w:rsid w:val="00A06921"/>
    <w:rsid w:val="00A81061"/>
    <w:rsid w:val="00B61186"/>
    <w:rsid w:val="00C35A0B"/>
    <w:rsid w:val="00C46634"/>
    <w:rsid w:val="00C47D89"/>
    <w:rsid w:val="00C6105E"/>
    <w:rsid w:val="00CB6F98"/>
    <w:rsid w:val="00CD61ED"/>
    <w:rsid w:val="00CD6A71"/>
    <w:rsid w:val="00D05D41"/>
    <w:rsid w:val="00DB4156"/>
    <w:rsid w:val="00E4011C"/>
    <w:rsid w:val="00F273D5"/>
    <w:rsid w:val="00F3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59C5"/>
  <w15:chartTrackingRefBased/>
  <w15:docId w15:val="{FDB9EC9E-2C9D-498F-96FB-9ED62669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B68"/>
    <w:rPr>
      <w:sz w:val="16"/>
      <w:szCs w:val="16"/>
    </w:rPr>
  </w:style>
  <w:style w:type="paragraph" w:styleId="CommentText">
    <w:name w:val="annotation text"/>
    <w:basedOn w:val="Normal"/>
    <w:link w:val="CommentTextChar"/>
    <w:uiPriority w:val="99"/>
    <w:semiHidden/>
    <w:unhideWhenUsed/>
    <w:rsid w:val="00843B68"/>
    <w:pPr>
      <w:spacing w:line="240" w:lineRule="auto"/>
    </w:pPr>
    <w:rPr>
      <w:sz w:val="20"/>
      <w:szCs w:val="20"/>
    </w:rPr>
  </w:style>
  <w:style w:type="character" w:customStyle="1" w:styleId="CommentTextChar">
    <w:name w:val="Comment Text Char"/>
    <w:basedOn w:val="DefaultParagraphFont"/>
    <w:link w:val="CommentText"/>
    <w:uiPriority w:val="99"/>
    <w:semiHidden/>
    <w:rsid w:val="00843B68"/>
    <w:rPr>
      <w:sz w:val="20"/>
      <w:szCs w:val="20"/>
    </w:rPr>
  </w:style>
  <w:style w:type="paragraph" w:styleId="CommentSubject">
    <w:name w:val="annotation subject"/>
    <w:basedOn w:val="CommentText"/>
    <w:next w:val="CommentText"/>
    <w:link w:val="CommentSubjectChar"/>
    <w:uiPriority w:val="99"/>
    <w:semiHidden/>
    <w:unhideWhenUsed/>
    <w:rsid w:val="00843B68"/>
    <w:rPr>
      <w:b/>
      <w:bCs/>
    </w:rPr>
  </w:style>
  <w:style w:type="character" w:customStyle="1" w:styleId="CommentSubjectChar">
    <w:name w:val="Comment Subject Char"/>
    <w:basedOn w:val="CommentTextChar"/>
    <w:link w:val="CommentSubject"/>
    <w:uiPriority w:val="99"/>
    <w:semiHidden/>
    <w:rsid w:val="00843B68"/>
    <w:rPr>
      <w:b/>
      <w:bCs/>
      <w:sz w:val="20"/>
      <w:szCs w:val="20"/>
    </w:rPr>
  </w:style>
  <w:style w:type="paragraph" w:styleId="BalloonText">
    <w:name w:val="Balloon Text"/>
    <w:basedOn w:val="Normal"/>
    <w:link w:val="BalloonTextChar"/>
    <w:uiPriority w:val="99"/>
    <w:semiHidden/>
    <w:unhideWhenUsed/>
    <w:rsid w:val="0084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68"/>
    <w:rPr>
      <w:rFonts w:ascii="Segoe UI" w:hAnsi="Segoe UI" w:cs="Segoe UI"/>
      <w:sz w:val="18"/>
      <w:szCs w:val="18"/>
    </w:rPr>
  </w:style>
  <w:style w:type="character" w:styleId="Hyperlink">
    <w:name w:val="Hyperlink"/>
    <w:basedOn w:val="DefaultParagraphFont"/>
    <w:uiPriority w:val="99"/>
    <w:unhideWhenUsed/>
    <w:rsid w:val="00843B68"/>
    <w:rPr>
      <w:color w:val="0563C1" w:themeColor="hyperlink"/>
      <w:u w:val="single"/>
    </w:rPr>
  </w:style>
  <w:style w:type="paragraph" w:styleId="NormalWeb">
    <w:name w:val="Normal (Web)"/>
    <w:basedOn w:val="Normal"/>
    <w:uiPriority w:val="99"/>
    <w:unhideWhenUsed/>
    <w:rsid w:val="00A81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12F9"/>
    <w:pPr>
      <w:ind w:left="720"/>
      <w:contextualSpacing/>
    </w:pPr>
  </w:style>
  <w:style w:type="character" w:styleId="FollowedHyperlink">
    <w:name w:val="FollowedHyperlink"/>
    <w:basedOn w:val="DefaultParagraphFont"/>
    <w:uiPriority w:val="99"/>
    <w:semiHidden/>
    <w:unhideWhenUsed/>
    <w:rsid w:val="00214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592376">
      <w:bodyDiv w:val="1"/>
      <w:marLeft w:val="0"/>
      <w:marRight w:val="0"/>
      <w:marTop w:val="0"/>
      <w:marBottom w:val="0"/>
      <w:divBdr>
        <w:top w:val="none" w:sz="0" w:space="0" w:color="auto"/>
        <w:left w:val="none" w:sz="0" w:space="0" w:color="auto"/>
        <w:bottom w:val="none" w:sz="0" w:space="0" w:color="auto"/>
        <w:right w:val="none" w:sz="0" w:space="0" w:color="auto"/>
      </w:divBdr>
    </w:div>
    <w:div w:id="1452749558">
      <w:bodyDiv w:val="1"/>
      <w:marLeft w:val="0"/>
      <w:marRight w:val="0"/>
      <w:marTop w:val="0"/>
      <w:marBottom w:val="0"/>
      <w:divBdr>
        <w:top w:val="none" w:sz="0" w:space="0" w:color="auto"/>
        <w:left w:val="none" w:sz="0" w:space="0" w:color="auto"/>
        <w:bottom w:val="none" w:sz="0" w:space="0" w:color="auto"/>
        <w:right w:val="none" w:sz="0" w:space="0" w:color="auto"/>
      </w:divBdr>
    </w:div>
    <w:div w:id="20810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 TargetMode="External"/><Relationship Id="rId13" Type="http://schemas.openxmlformats.org/officeDocument/2006/relationships/hyperlink" Target="mailto:marie.wilson@salfordcvs.co.uk" TargetMode="External"/><Relationship Id="rId3" Type="http://schemas.openxmlformats.org/officeDocument/2006/relationships/settings" Target="settings.xml"/><Relationship Id="rId7" Type="http://schemas.openxmlformats.org/officeDocument/2006/relationships/hyperlink" Target="https://www.salfordcvs.co.uk/about-us" TargetMode="External"/><Relationship Id="rId12" Type="http://schemas.openxmlformats.org/officeDocument/2006/relationships/hyperlink" Target="mailto:data@salfordcv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lfordcvs.co.uk/" TargetMode="External"/><Relationship Id="rId11" Type="http://schemas.openxmlformats.org/officeDocument/2006/relationships/hyperlink" Target="https://www.onlinesurveys.ac.uk/" TargetMode="External"/><Relationship Id="rId5" Type="http://schemas.openxmlformats.org/officeDocument/2006/relationships/hyperlink" Target="http://www.10gm.org.uk/stateofthesector.html" TargetMode="External"/><Relationship Id="rId15" Type="http://schemas.openxmlformats.org/officeDocument/2006/relationships/hyperlink" Target="https://ico.org.uk/for-the-public/" TargetMode="External"/><Relationship Id="rId10" Type="http://schemas.openxmlformats.org/officeDocument/2006/relationships/hyperlink" Target="https://www.gmcvo.org.uk/" TargetMode="External"/><Relationship Id="rId4" Type="http://schemas.openxmlformats.org/officeDocument/2006/relationships/webSettings" Target="webSettings.xml"/><Relationship Id="rId9" Type="http://schemas.openxmlformats.org/officeDocument/2006/relationships/hyperlink" Target="http://www.10gm.org.uk/index.html" TargetMode="External"/><Relationship Id="rId14" Type="http://schemas.openxmlformats.org/officeDocument/2006/relationships/hyperlink" Target="mailto:data@salfordcv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Marie</dc:creator>
  <cp:keywords/>
  <dc:description/>
  <cp:lastModifiedBy>Carlotta dipede</cp:lastModifiedBy>
  <cp:revision>2</cp:revision>
  <dcterms:created xsi:type="dcterms:W3CDTF">2020-07-22T16:19:00Z</dcterms:created>
  <dcterms:modified xsi:type="dcterms:W3CDTF">2020-07-22T16:19:00Z</dcterms:modified>
</cp:coreProperties>
</file>