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BBDCE" w14:textId="78527F8E" w:rsidR="00D62E5E" w:rsidRPr="00546CE6" w:rsidRDefault="00AA0188" w:rsidP="002602B8">
      <w:pPr>
        <w:pStyle w:val="Heading3"/>
        <w:spacing w:line="240" w:lineRule="auto"/>
        <w:jc w:val="both"/>
        <w:rPr>
          <w:b/>
          <w:bCs/>
          <w:sz w:val="22"/>
          <w:szCs w:val="22"/>
        </w:rPr>
      </w:pPr>
      <w:r>
        <w:rPr>
          <w:noProof/>
        </w:rPr>
        <w:drawing>
          <wp:anchor distT="0" distB="0" distL="114300" distR="114300" simplePos="0" relativeHeight="251661312" behindDoc="1" locked="0" layoutInCell="1" allowOverlap="1" wp14:anchorId="724E7A8C" wp14:editId="4C9B6233">
            <wp:simplePos x="0" y="0"/>
            <wp:positionH relativeFrom="column">
              <wp:posOffset>1976120</wp:posOffset>
            </wp:positionH>
            <wp:positionV relativeFrom="paragraph">
              <wp:posOffset>84514</wp:posOffset>
            </wp:positionV>
            <wp:extent cx="1648460" cy="924560"/>
            <wp:effectExtent l="0" t="0" r="2540" b="2540"/>
            <wp:wrapTight wrapText="bothSides">
              <wp:wrapPolygon edited="0">
                <wp:start x="0" y="0"/>
                <wp:lineTo x="0" y="21363"/>
                <wp:lineTo x="21467" y="21363"/>
                <wp:lineTo x="21467" y="0"/>
                <wp:lineTo x="0" y="0"/>
              </wp:wrapPolygon>
            </wp:wrapTight>
            <wp:docPr id="1" name="Picture 1"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8460" cy="924560"/>
                    </a:xfrm>
                    <a:prstGeom prst="rect">
                      <a:avLst/>
                    </a:prstGeom>
                  </pic:spPr>
                </pic:pic>
              </a:graphicData>
            </a:graphic>
            <wp14:sizeRelH relativeFrom="page">
              <wp14:pctWidth>0</wp14:pctWidth>
            </wp14:sizeRelH>
            <wp14:sizeRelV relativeFrom="page">
              <wp14:pctHeight>0</wp14:pctHeight>
            </wp14:sizeRelV>
          </wp:anchor>
        </w:drawing>
      </w:r>
    </w:p>
    <w:p w14:paraId="47CC363A" w14:textId="6936D9E8" w:rsidR="00D62E5E" w:rsidRPr="00546CE6" w:rsidRDefault="00D62E5E" w:rsidP="002602B8">
      <w:pPr>
        <w:pStyle w:val="Heading3"/>
        <w:spacing w:line="240" w:lineRule="auto"/>
        <w:jc w:val="both"/>
        <w:rPr>
          <w:b/>
          <w:bCs/>
          <w:sz w:val="22"/>
          <w:szCs w:val="22"/>
        </w:rPr>
      </w:pPr>
    </w:p>
    <w:p w14:paraId="0C84EA60" w14:textId="62C3B3D1" w:rsidR="003B3F22" w:rsidRDefault="003B3F22" w:rsidP="00546CE6">
      <w:pPr>
        <w:pStyle w:val="Heading3"/>
        <w:spacing w:line="240" w:lineRule="auto"/>
        <w:jc w:val="center"/>
        <w:rPr>
          <w:b/>
          <w:bCs/>
          <w:sz w:val="22"/>
          <w:szCs w:val="22"/>
          <w:u w:val="single"/>
        </w:rPr>
      </w:pPr>
    </w:p>
    <w:p w14:paraId="052D7C8B" w14:textId="6ACED755" w:rsidR="003B3F22" w:rsidRDefault="003B3F22" w:rsidP="00546CE6">
      <w:pPr>
        <w:pStyle w:val="Heading3"/>
        <w:spacing w:line="240" w:lineRule="auto"/>
        <w:jc w:val="center"/>
        <w:rPr>
          <w:b/>
          <w:bCs/>
          <w:sz w:val="22"/>
          <w:szCs w:val="22"/>
          <w:u w:val="single"/>
        </w:rPr>
      </w:pPr>
    </w:p>
    <w:p w14:paraId="1ADE11B6" w14:textId="77777777" w:rsidR="00AA0188" w:rsidRDefault="00AA0188" w:rsidP="00546CE6">
      <w:pPr>
        <w:pStyle w:val="Heading3"/>
        <w:spacing w:line="240" w:lineRule="auto"/>
        <w:jc w:val="center"/>
        <w:rPr>
          <w:b/>
          <w:bCs/>
          <w:sz w:val="22"/>
          <w:szCs w:val="22"/>
          <w:u w:val="single"/>
        </w:rPr>
      </w:pPr>
    </w:p>
    <w:p w14:paraId="2605332A" w14:textId="77777777" w:rsidR="00AA0188" w:rsidRDefault="00AA0188" w:rsidP="00546CE6">
      <w:pPr>
        <w:pStyle w:val="Heading3"/>
        <w:spacing w:line="240" w:lineRule="auto"/>
        <w:jc w:val="center"/>
        <w:rPr>
          <w:b/>
          <w:bCs/>
          <w:sz w:val="22"/>
          <w:szCs w:val="22"/>
          <w:u w:val="single"/>
        </w:rPr>
      </w:pPr>
    </w:p>
    <w:p w14:paraId="009C0DAE" w14:textId="77777777" w:rsidR="00AA0188" w:rsidRDefault="00AA0188" w:rsidP="00546CE6">
      <w:pPr>
        <w:pStyle w:val="Heading3"/>
        <w:spacing w:line="240" w:lineRule="auto"/>
        <w:jc w:val="center"/>
        <w:rPr>
          <w:b/>
          <w:bCs/>
          <w:sz w:val="22"/>
          <w:szCs w:val="22"/>
          <w:u w:val="single"/>
        </w:rPr>
      </w:pPr>
    </w:p>
    <w:p w14:paraId="35846050" w14:textId="7DC57C63" w:rsidR="00EA7EA9" w:rsidRDefault="00EA7EA9" w:rsidP="00546CE6">
      <w:pPr>
        <w:pStyle w:val="Heading3"/>
        <w:spacing w:line="240" w:lineRule="auto"/>
        <w:jc w:val="center"/>
        <w:rPr>
          <w:b/>
          <w:bCs/>
          <w:sz w:val="22"/>
          <w:szCs w:val="22"/>
          <w:u w:val="single"/>
        </w:rPr>
      </w:pPr>
      <w:r w:rsidRPr="00EA7EA9">
        <w:rPr>
          <w:b/>
          <w:bCs/>
          <w:sz w:val="22"/>
          <w:szCs w:val="22"/>
          <w:u w:val="single"/>
        </w:rPr>
        <w:t>Online survey to learn from efforts to sustain and improve the quality of end-of-life care in general practices across the UK</w:t>
      </w:r>
    </w:p>
    <w:p w14:paraId="55380461" w14:textId="77777777" w:rsidR="00EA7EA9" w:rsidRPr="00EA7EA9" w:rsidRDefault="00EA7EA9" w:rsidP="00EA7EA9"/>
    <w:p w14:paraId="07B790D1" w14:textId="529EEA03" w:rsidR="002602B8" w:rsidRDefault="002602B8" w:rsidP="00546CE6">
      <w:pPr>
        <w:pStyle w:val="Heading3"/>
        <w:spacing w:line="240" w:lineRule="auto"/>
        <w:jc w:val="center"/>
        <w:rPr>
          <w:b/>
          <w:bCs/>
          <w:sz w:val="22"/>
          <w:szCs w:val="22"/>
          <w:u w:val="single"/>
        </w:rPr>
      </w:pPr>
      <w:r w:rsidRPr="00DF55E8">
        <w:rPr>
          <w:b/>
          <w:bCs/>
          <w:sz w:val="22"/>
          <w:szCs w:val="22"/>
          <w:u w:val="single"/>
        </w:rPr>
        <w:t>Participant Information and Data Protection</w:t>
      </w:r>
    </w:p>
    <w:p w14:paraId="6F7D9FCF" w14:textId="77777777" w:rsidR="0081404F" w:rsidRPr="0081404F" w:rsidRDefault="0081404F" w:rsidP="0081404F"/>
    <w:p w14:paraId="10E14793" w14:textId="77777777" w:rsidR="002602B8" w:rsidRPr="00546CE6" w:rsidRDefault="002602B8" w:rsidP="002602B8">
      <w:pPr>
        <w:rPr>
          <w:sz w:val="22"/>
          <w:szCs w:val="22"/>
        </w:rPr>
      </w:pPr>
    </w:p>
    <w:p w14:paraId="283B5EFE" w14:textId="2D83849B" w:rsidR="002602B8" w:rsidRPr="00546CE6" w:rsidRDefault="002602B8" w:rsidP="002602B8">
      <w:pPr>
        <w:jc w:val="both"/>
        <w:rPr>
          <w:sz w:val="22"/>
          <w:szCs w:val="22"/>
        </w:rPr>
      </w:pPr>
      <w:r w:rsidRPr="00546CE6">
        <w:rPr>
          <w:sz w:val="22"/>
          <w:szCs w:val="22"/>
        </w:rPr>
        <w:t xml:space="preserve">Before you decide whether to consent to participate, please read the information below. </w:t>
      </w:r>
    </w:p>
    <w:p w14:paraId="2982FC9C" w14:textId="77777777" w:rsidR="002602B8" w:rsidRPr="00546CE6" w:rsidRDefault="002602B8" w:rsidP="002602B8">
      <w:pPr>
        <w:jc w:val="both"/>
        <w:rPr>
          <w:sz w:val="22"/>
          <w:szCs w:val="22"/>
        </w:rPr>
      </w:pPr>
    </w:p>
    <w:p w14:paraId="6CF35DD9" w14:textId="77777777" w:rsidR="008606CB" w:rsidRPr="00546CE6" w:rsidRDefault="002602B8" w:rsidP="002602B8">
      <w:pPr>
        <w:jc w:val="both"/>
        <w:rPr>
          <w:sz w:val="22"/>
          <w:szCs w:val="22"/>
        </w:rPr>
      </w:pPr>
      <w:r w:rsidRPr="00546CE6">
        <w:rPr>
          <w:b/>
          <w:bCs/>
          <w:sz w:val="22"/>
          <w:szCs w:val="22"/>
        </w:rPr>
        <w:t>Voluntary participation:</w:t>
      </w:r>
      <w:r w:rsidRPr="00546CE6">
        <w:rPr>
          <w:sz w:val="22"/>
          <w:szCs w:val="22"/>
        </w:rPr>
        <w:t xml:space="preserve"> </w:t>
      </w:r>
    </w:p>
    <w:p w14:paraId="529A490D" w14:textId="77777777" w:rsidR="008606CB" w:rsidRPr="00546CE6" w:rsidRDefault="008606CB" w:rsidP="002602B8">
      <w:pPr>
        <w:jc w:val="both"/>
        <w:rPr>
          <w:sz w:val="22"/>
          <w:szCs w:val="22"/>
        </w:rPr>
      </w:pPr>
    </w:p>
    <w:p w14:paraId="08B8118A" w14:textId="4F6436E2" w:rsidR="002602B8" w:rsidRPr="00546CE6" w:rsidRDefault="002602B8" w:rsidP="002602B8">
      <w:pPr>
        <w:jc w:val="both"/>
        <w:rPr>
          <w:sz w:val="22"/>
          <w:szCs w:val="22"/>
        </w:rPr>
      </w:pPr>
      <w:r w:rsidRPr="00546CE6">
        <w:rPr>
          <w:sz w:val="22"/>
          <w:szCs w:val="22"/>
        </w:rPr>
        <w:t xml:space="preserve">Participation is </w:t>
      </w:r>
      <w:r w:rsidR="00916547" w:rsidRPr="00546CE6">
        <w:rPr>
          <w:sz w:val="22"/>
          <w:szCs w:val="22"/>
        </w:rPr>
        <w:t>voluntary</w:t>
      </w:r>
      <w:r w:rsidR="00BC39B0" w:rsidRPr="00546CE6">
        <w:rPr>
          <w:sz w:val="22"/>
          <w:szCs w:val="22"/>
        </w:rPr>
        <w:t>.</w:t>
      </w:r>
      <w:r w:rsidRPr="00546CE6">
        <w:rPr>
          <w:sz w:val="22"/>
          <w:szCs w:val="22"/>
        </w:rPr>
        <w:t xml:space="preserve"> If you decide to withdraw, you do not have to give a reason why. </w:t>
      </w:r>
    </w:p>
    <w:p w14:paraId="4B8E3656" w14:textId="77777777" w:rsidR="002602B8" w:rsidRPr="00546CE6" w:rsidRDefault="002602B8" w:rsidP="002602B8">
      <w:pPr>
        <w:jc w:val="both"/>
        <w:rPr>
          <w:sz w:val="22"/>
          <w:szCs w:val="22"/>
        </w:rPr>
      </w:pPr>
    </w:p>
    <w:p w14:paraId="525CD44B" w14:textId="77777777" w:rsidR="008606CB" w:rsidRPr="00546CE6" w:rsidRDefault="002602B8" w:rsidP="002602B8">
      <w:pPr>
        <w:jc w:val="both"/>
        <w:rPr>
          <w:sz w:val="22"/>
          <w:szCs w:val="22"/>
        </w:rPr>
      </w:pPr>
      <w:r w:rsidRPr="00546CE6">
        <w:rPr>
          <w:b/>
          <w:sz w:val="22"/>
          <w:szCs w:val="22"/>
        </w:rPr>
        <w:t>Confidentiality:</w:t>
      </w:r>
      <w:r w:rsidRPr="00546CE6">
        <w:rPr>
          <w:sz w:val="22"/>
          <w:szCs w:val="22"/>
        </w:rPr>
        <w:t xml:space="preserve"> </w:t>
      </w:r>
    </w:p>
    <w:p w14:paraId="648FD8F3" w14:textId="77777777" w:rsidR="008606CB" w:rsidRPr="00546CE6" w:rsidRDefault="008606CB" w:rsidP="002602B8">
      <w:pPr>
        <w:jc w:val="both"/>
        <w:rPr>
          <w:sz w:val="22"/>
          <w:szCs w:val="22"/>
        </w:rPr>
      </w:pPr>
    </w:p>
    <w:p w14:paraId="188597C1" w14:textId="4E4913F7" w:rsidR="002602B8" w:rsidRPr="00546CE6" w:rsidRDefault="002602B8" w:rsidP="002602B8">
      <w:pPr>
        <w:jc w:val="both"/>
        <w:rPr>
          <w:sz w:val="22"/>
          <w:szCs w:val="22"/>
        </w:rPr>
      </w:pPr>
      <w:r w:rsidRPr="00546CE6">
        <w:rPr>
          <w:sz w:val="22"/>
          <w:szCs w:val="22"/>
        </w:rPr>
        <w:t xml:space="preserve">The information you provide will only be seen by the project team and any information we publish will be anonymised. </w:t>
      </w:r>
    </w:p>
    <w:p w14:paraId="5F2F0F9C" w14:textId="77777777" w:rsidR="002602B8" w:rsidRPr="00546CE6" w:rsidRDefault="002602B8" w:rsidP="002602B8">
      <w:pPr>
        <w:jc w:val="both"/>
        <w:rPr>
          <w:sz w:val="22"/>
          <w:szCs w:val="22"/>
        </w:rPr>
      </w:pPr>
    </w:p>
    <w:p w14:paraId="406270F9" w14:textId="77777777" w:rsidR="008606CB" w:rsidRPr="00546CE6" w:rsidRDefault="002602B8" w:rsidP="002602B8">
      <w:pPr>
        <w:jc w:val="both"/>
        <w:rPr>
          <w:sz w:val="22"/>
          <w:szCs w:val="22"/>
        </w:rPr>
      </w:pPr>
      <w:r w:rsidRPr="00546CE6">
        <w:rPr>
          <w:b/>
          <w:bCs/>
          <w:sz w:val="22"/>
          <w:szCs w:val="22"/>
        </w:rPr>
        <w:t>Data protection and usage:</w:t>
      </w:r>
      <w:r w:rsidRPr="00546CE6">
        <w:rPr>
          <w:sz w:val="22"/>
          <w:szCs w:val="22"/>
        </w:rPr>
        <w:t xml:space="preserve"> </w:t>
      </w:r>
    </w:p>
    <w:p w14:paraId="39B8250A" w14:textId="77777777" w:rsidR="008606CB" w:rsidRPr="00546CE6" w:rsidRDefault="008606CB" w:rsidP="002602B8">
      <w:pPr>
        <w:jc w:val="both"/>
        <w:rPr>
          <w:sz w:val="22"/>
          <w:szCs w:val="22"/>
        </w:rPr>
      </w:pPr>
    </w:p>
    <w:p w14:paraId="581B7891" w14:textId="1B94E23E" w:rsidR="002602B8" w:rsidRPr="00546CE6" w:rsidRDefault="002602B8" w:rsidP="002602B8">
      <w:pPr>
        <w:jc w:val="both"/>
        <w:rPr>
          <w:sz w:val="22"/>
          <w:szCs w:val="22"/>
        </w:rPr>
      </w:pPr>
      <w:r w:rsidRPr="00546CE6">
        <w:rPr>
          <w:sz w:val="22"/>
          <w:szCs w:val="22"/>
        </w:rPr>
        <w:t xml:space="preserve">All data collected will be kept securely at Cardiff University in accordance with the General Data Protection Regulations (GDPR; EU 2016/679). For more information, please follow the link: General Data Protection Regulation (GDPR; EU 2016/679). Cookies, personal data stored by your web browser, are not </w:t>
      </w:r>
      <w:proofErr w:type="gramStart"/>
      <w:r w:rsidRPr="00546CE6">
        <w:rPr>
          <w:sz w:val="22"/>
          <w:szCs w:val="22"/>
        </w:rPr>
        <w:t>used</w:t>
      </w:r>
      <w:proofErr w:type="gramEnd"/>
      <w:r w:rsidRPr="00546CE6">
        <w:rPr>
          <w:sz w:val="22"/>
          <w:szCs w:val="22"/>
        </w:rPr>
        <w:t xml:space="preserve"> or uploaded. </w:t>
      </w:r>
    </w:p>
    <w:p w14:paraId="17833E69" w14:textId="77777777" w:rsidR="002602B8" w:rsidRPr="00546CE6" w:rsidRDefault="002602B8" w:rsidP="002602B8">
      <w:pPr>
        <w:jc w:val="both"/>
        <w:rPr>
          <w:sz w:val="22"/>
          <w:szCs w:val="22"/>
        </w:rPr>
      </w:pPr>
    </w:p>
    <w:p w14:paraId="30ED2805" w14:textId="6076D20A" w:rsidR="002602B8" w:rsidRPr="00546CE6" w:rsidRDefault="002602B8" w:rsidP="002602B8">
      <w:pPr>
        <w:jc w:val="both"/>
        <w:rPr>
          <w:sz w:val="22"/>
          <w:szCs w:val="22"/>
        </w:rPr>
      </w:pPr>
      <w:r w:rsidRPr="00546CE6">
        <w:rPr>
          <w:sz w:val="22"/>
          <w:szCs w:val="22"/>
        </w:rPr>
        <w:t xml:space="preserve">By participating in this survey, you are agreeing that your survey responses and anonymised extracts of text may be included in future reports, professional journals, and future research. The results will be disseminated via newsletters, blogs, conferences, peer-reviewed journal articles, press releases, social </w:t>
      </w:r>
      <w:proofErr w:type="gramStart"/>
      <w:r w:rsidRPr="00546CE6">
        <w:rPr>
          <w:sz w:val="22"/>
          <w:szCs w:val="22"/>
        </w:rPr>
        <w:t>media</w:t>
      </w:r>
      <w:proofErr w:type="gramEnd"/>
      <w:r w:rsidRPr="00546CE6">
        <w:rPr>
          <w:sz w:val="22"/>
          <w:szCs w:val="22"/>
        </w:rPr>
        <w:t xml:space="preserve"> and the study website </w:t>
      </w:r>
      <w:r w:rsidR="6F82B85D" w:rsidRPr="09B47986">
        <w:rPr>
          <w:rFonts w:ascii="Calibri" w:eastAsia="Calibri" w:hAnsi="Calibri" w:cs="Calibri"/>
          <w:color w:val="0563C1"/>
          <w:sz w:val="22"/>
          <w:szCs w:val="22"/>
          <w:u w:val="single"/>
        </w:rPr>
        <w:t>https://daffodil-standards.yolasite.com/</w:t>
      </w:r>
      <w:r w:rsidRPr="09B47986">
        <w:rPr>
          <w:sz w:val="22"/>
          <w:szCs w:val="22"/>
        </w:rPr>
        <w:t>.</w:t>
      </w:r>
      <w:r w:rsidRPr="00546CE6">
        <w:rPr>
          <w:sz w:val="22"/>
          <w:szCs w:val="22"/>
        </w:rPr>
        <w:t xml:space="preserve"> The anonymised data will be archived and might be used in secondary analysis or for educational purposes in the future. Your personal data (identifying information) will be kept securely for 15 years after the research is completed in line with Cardiff University policies in addition to GDPR and securely destroyed after this time. </w:t>
      </w:r>
    </w:p>
    <w:p w14:paraId="48AEAE54" w14:textId="7FA6CBF5" w:rsidR="002602B8" w:rsidRDefault="002602B8" w:rsidP="002602B8">
      <w:pPr>
        <w:jc w:val="both"/>
        <w:rPr>
          <w:b/>
          <w:sz w:val="22"/>
          <w:szCs w:val="22"/>
        </w:rPr>
      </w:pPr>
    </w:p>
    <w:p w14:paraId="1C942FC5" w14:textId="77777777" w:rsidR="008606CB" w:rsidRPr="00546CE6" w:rsidRDefault="002602B8" w:rsidP="002602B8">
      <w:pPr>
        <w:jc w:val="both"/>
        <w:rPr>
          <w:sz w:val="22"/>
          <w:szCs w:val="22"/>
        </w:rPr>
      </w:pPr>
      <w:r w:rsidRPr="00546CE6">
        <w:rPr>
          <w:b/>
          <w:bCs/>
          <w:sz w:val="22"/>
          <w:szCs w:val="22"/>
        </w:rPr>
        <w:t>Risks and benefits:</w:t>
      </w:r>
      <w:r w:rsidRPr="00546CE6">
        <w:rPr>
          <w:sz w:val="22"/>
          <w:szCs w:val="22"/>
        </w:rPr>
        <w:t xml:space="preserve"> </w:t>
      </w:r>
    </w:p>
    <w:p w14:paraId="27F23C22" w14:textId="77777777" w:rsidR="008606CB" w:rsidRPr="00546CE6" w:rsidRDefault="008606CB" w:rsidP="002602B8">
      <w:pPr>
        <w:jc w:val="both"/>
        <w:rPr>
          <w:sz w:val="22"/>
          <w:szCs w:val="22"/>
        </w:rPr>
      </w:pPr>
    </w:p>
    <w:p w14:paraId="15251D63" w14:textId="423FD6B6" w:rsidR="002602B8" w:rsidRPr="00546CE6" w:rsidRDefault="002602B8" w:rsidP="002602B8">
      <w:pPr>
        <w:jc w:val="both"/>
        <w:rPr>
          <w:sz w:val="22"/>
          <w:szCs w:val="22"/>
        </w:rPr>
      </w:pPr>
      <w:r w:rsidRPr="00546CE6">
        <w:rPr>
          <w:sz w:val="22"/>
          <w:szCs w:val="22"/>
        </w:rPr>
        <w:t>When using the internet, there can be a risk of compromising privacy, confidentiality and/or anonymity. We are using a platform approved by Cardiff University to conduct the survey to minimise these risks. By completing this survey, you are helping understand the provision of end-of-life care currently available</w:t>
      </w:r>
      <w:r w:rsidR="6CD54803" w:rsidRPr="5B4E3835">
        <w:rPr>
          <w:sz w:val="22"/>
          <w:szCs w:val="22"/>
        </w:rPr>
        <w:t>.</w:t>
      </w:r>
      <w:r w:rsidRPr="00546CE6">
        <w:rPr>
          <w:sz w:val="22"/>
          <w:szCs w:val="22"/>
        </w:rPr>
        <w:t xml:space="preserve"> </w:t>
      </w:r>
    </w:p>
    <w:p w14:paraId="0471E35C" w14:textId="77777777" w:rsidR="002602B8" w:rsidRPr="00546CE6" w:rsidRDefault="002602B8" w:rsidP="002602B8">
      <w:pPr>
        <w:jc w:val="both"/>
        <w:rPr>
          <w:sz w:val="22"/>
          <w:szCs w:val="22"/>
        </w:rPr>
      </w:pPr>
    </w:p>
    <w:p w14:paraId="0EC654B9" w14:textId="77777777" w:rsidR="008606CB" w:rsidRPr="00546CE6" w:rsidRDefault="002602B8" w:rsidP="002602B8">
      <w:pPr>
        <w:jc w:val="both"/>
        <w:rPr>
          <w:sz w:val="22"/>
          <w:szCs w:val="22"/>
        </w:rPr>
      </w:pPr>
      <w:r w:rsidRPr="00546CE6">
        <w:rPr>
          <w:b/>
          <w:bCs/>
          <w:sz w:val="22"/>
          <w:szCs w:val="22"/>
        </w:rPr>
        <w:t>Contact information:</w:t>
      </w:r>
      <w:r w:rsidRPr="00546CE6">
        <w:rPr>
          <w:sz w:val="22"/>
          <w:szCs w:val="22"/>
        </w:rPr>
        <w:t xml:space="preserve"> </w:t>
      </w:r>
    </w:p>
    <w:p w14:paraId="2A2D0029" w14:textId="77777777" w:rsidR="008606CB" w:rsidRPr="00546CE6" w:rsidRDefault="008606CB" w:rsidP="002602B8">
      <w:pPr>
        <w:jc w:val="both"/>
        <w:rPr>
          <w:sz w:val="22"/>
          <w:szCs w:val="22"/>
        </w:rPr>
      </w:pPr>
    </w:p>
    <w:p w14:paraId="4BE52313" w14:textId="69ACEDD5" w:rsidR="002602B8" w:rsidRPr="00546CE6" w:rsidRDefault="002602B8" w:rsidP="002602B8">
      <w:pPr>
        <w:jc w:val="both"/>
        <w:rPr>
          <w:sz w:val="22"/>
          <w:szCs w:val="22"/>
        </w:rPr>
      </w:pPr>
      <w:r w:rsidRPr="00546CE6">
        <w:rPr>
          <w:sz w:val="22"/>
          <w:szCs w:val="22"/>
        </w:rPr>
        <w:lastRenderedPageBreak/>
        <w:t xml:space="preserve">If you have any questions relating to this survey, please contact Ms Delyth Price, Research Assistant at </w:t>
      </w:r>
      <w:hyperlink r:id="rId10">
        <w:r w:rsidRPr="00546CE6">
          <w:rPr>
            <w:rStyle w:val="Hyperlink"/>
            <w:sz w:val="22"/>
            <w:szCs w:val="22"/>
          </w:rPr>
          <w:t>PriceD15@cardiff.ac.uk</w:t>
        </w:r>
      </w:hyperlink>
      <w:r w:rsidRPr="00546CE6">
        <w:rPr>
          <w:sz w:val="22"/>
          <w:szCs w:val="22"/>
        </w:rPr>
        <w:t xml:space="preserve"> or 02922 510783.</w:t>
      </w:r>
    </w:p>
    <w:p w14:paraId="511BD185" w14:textId="77777777" w:rsidR="002602B8" w:rsidRPr="00546CE6" w:rsidRDefault="002602B8" w:rsidP="002602B8">
      <w:pPr>
        <w:jc w:val="both"/>
        <w:rPr>
          <w:sz w:val="22"/>
          <w:szCs w:val="22"/>
        </w:rPr>
      </w:pPr>
    </w:p>
    <w:p w14:paraId="307F6E03" w14:textId="6A6126F9" w:rsidR="002602B8" w:rsidRDefault="002602B8" w:rsidP="002602B8">
      <w:pPr>
        <w:jc w:val="both"/>
        <w:rPr>
          <w:sz w:val="22"/>
          <w:szCs w:val="22"/>
        </w:rPr>
      </w:pPr>
      <w:r w:rsidRPr="00546CE6">
        <w:rPr>
          <w:sz w:val="22"/>
          <w:szCs w:val="22"/>
        </w:rPr>
        <w:t xml:space="preserve">Additionally, if you have a concern about the conduct of the study, please contact </w:t>
      </w:r>
      <w:r w:rsidR="008A3E26">
        <w:rPr>
          <w:sz w:val="22"/>
          <w:szCs w:val="22"/>
        </w:rPr>
        <w:t>Professor Andrew Carson-Stevens (</w:t>
      </w:r>
      <w:hyperlink r:id="rId11" w:history="1">
        <w:r w:rsidR="00F12DEB" w:rsidRPr="009B4C84">
          <w:rPr>
            <w:rStyle w:val="Hyperlink"/>
            <w:sz w:val="22"/>
            <w:szCs w:val="22"/>
          </w:rPr>
          <w:t>carson-stevensap@cardiff.ac.uk</w:t>
        </w:r>
      </w:hyperlink>
      <w:r w:rsidR="00F12DEB">
        <w:rPr>
          <w:sz w:val="22"/>
          <w:szCs w:val="22"/>
        </w:rPr>
        <w:t xml:space="preserve">) or Dr Stephanie </w:t>
      </w:r>
      <w:proofErr w:type="spellStart"/>
      <w:r w:rsidR="00F12DEB">
        <w:rPr>
          <w:sz w:val="22"/>
          <w:szCs w:val="22"/>
        </w:rPr>
        <w:t>Sivell</w:t>
      </w:r>
      <w:proofErr w:type="spellEnd"/>
      <w:r w:rsidR="00F12DEB">
        <w:rPr>
          <w:sz w:val="22"/>
          <w:szCs w:val="22"/>
        </w:rPr>
        <w:t xml:space="preserve"> (</w:t>
      </w:r>
      <w:hyperlink r:id="rId12" w:history="1">
        <w:r w:rsidR="009E2565" w:rsidRPr="009B4C84">
          <w:rPr>
            <w:rStyle w:val="Hyperlink"/>
            <w:sz w:val="22"/>
            <w:szCs w:val="22"/>
          </w:rPr>
          <w:t>sivells2@cardiff.ac.uk</w:t>
        </w:r>
      </w:hyperlink>
      <w:r w:rsidR="009E2565">
        <w:rPr>
          <w:sz w:val="22"/>
          <w:szCs w:val="22"/>
        </w:rPr>
        <w:t xml:space="preserve">). </w:t>
      </w:r>
    </w:p>
    <w:p w14:paraId="19684A19" w14:textId="77777777" w:rsidR="009E2565" w:rsidRDefault="009E2565" w:rsidP="002602B8">
      <w:pPr>
        <w:jc w:val="both"/>
        <w:rPr>
          <w:sz w:val="22"/>
          <w:szCs w:val="22"/>
        </w:rPr>
      </w:pPr>
    </w:p>
    <w:p w14:paraId="0C5D17A7" w14:textId="77777777" w:rsidR="009E2565" w:rsidRPr="00546CE6" w:rsidRDefault="009E2565" w:rsidP="002602B8">
      <w:pPr>
        <w:jc w:val="both"/>
        <w:rPr>
          <w:sz w:val="22"/>
          <w:szCs w:val="22"/>
        </w:rPr>
      </w:pPr>
    </w:p>
    <w:p w14:paraId="7B2B8D10" w14:textId="77777777" w:rsidR="002602B8" w:rsidRPr="00546CE6" w:rsidRDefault="002602B8" w:rsidP="002602B8">
      <w:pPr>
        <w:jc w:val="both"/>
        <w:rPr>
          <w:sz w:val="22"/>
          <w:szCs w:val="22"/>
        </w:rPr>
      </w:pPr>
    </w:p>
    <w:p w14:paraId="23AC4853" w14:textId="3A89FF79" w:rsidR="002602B8" w:rsidRPr="00546CE6" w:rsidRDefault="002602B8" w:rsidP="002602B8">
      <w:pPr>
        <w:jc w:val="both"/>
        <w:rPr>
          <w:sz w:val="22"/>
          <w:szCs w:val="22"/>
        </w:rPr>
      </w:pPr>
      <w:r w:rsidRPr="00546CE6">
        <w:rPr>
          <w:sz w:val="22"/>
          <w:szCs w:val="22"/>
        </w:rPr>
        <w:t xml:space="preserve">If you have a complaint about the study, please contact the University’s independent Research Governance team by emailing </w:t>
      </w:r>
      <w:hyperlink r:id="rId13" w:history="1">
        <w:r w:rsidR="00680C1B" w:rsidRPr="00546CE6">
          <w:rPr>
            <w:rStyle w:val="Hyperlink"/>
            <w:sz w:val="22"/>
            <w:szCs w:val="22"/>
          </w:rPr>
          <w:t>resgov@cardiff.ac.uk</w:t>
        </w:r>
      </w:hyperlink>
      <w:r w:rsidR="00680C1B" w:rsidRPr="00546CE6">
        <w:rPr>
          <w:sz w:val="22"/>
          <w:szCs w:val="22"/>
        </w:rPr>
        <w:t xml:space="preserve">. </w:t>
      </w:r>
      <w:r w:rsidRPr="00546CE6">
        <w:rPr>
          <w:sz w:val="22"/>
          <w:szCs w:val="22"/>
        </w:rPr>
        <w:t xml:space="preserve">Complaints or concerns are taken seriously and will be addressed immediately. </w:t>
      </w:r>
    </w:p>
    <w:p w14:paraId="66A6F507" w14:textId="60292D8E" w:rsidR="002602B8" w:rsidRPr="00546CE6" w:rsidRDefault="002602B8">
      <w:pPr>
        <w:rPr>
          <w:sz w:val="22"/>
          <w:szCs w:val="22"/>
        </w:rPr>
      </w:pPr>
    </w:p>
    <w:p w14:paraId="29F08054" w14:textId="32C1BD89" w:rsidR="008606CB" w:rsidRPr="00546CE6" w:rsidRDefault="008606CB">
      <w:pPr>
        <w:rPr>
          <w:b/>
          <w:bCs/>
          <w:sz w:val="22"/>
          <w:szCs w:val="22"/>
        </w:rPr>
      </w:pPr>
      <w:r w:rsidRPr="00546CE6">
        <w:rPr>
          <w:b/>
          <w:bCs/>
          <w:sz w:val="22"/>
          <w:szCs w:val="22"/>
        </w:rPr>
        <w:t xml:space="preserve">Consent: </w:t>
      </w:r>
    </w:p>
    <w:p w14:paraId="4CC02D67" w14:textId="77777777" w:rsidR="008606CB" w:rsidRPr="00546CE6" w:rsidRDefault="008606CB">
      <w:pPr>
        <w:rPr>
          <w:sz w:val="22"/>
          <w:szCs w:val="22"/>
        </w:rPr>
      </w:pPr>
    </w:p>
    <w:p w14:paraId="61BC4834" w14:textId="25AF4896" w:rsidR="00546CE6" w:rsidRPr="00546CE6" w:rsidRDefault="008606CB" w:rsidP="00546CE6">
      <w:pPr>
        <w:rPr>
          <w:b/>
          <w:bCs/>
          <w:sz w:val="22"/>
          <w:szCs w:val="22"/>
        </w:rPr>
      </w:pPr>
      <w:r w:rsidRPr="00546CE6">
        <w:rPr>
          <w:sz w:val="22"/>
          <w:szCs w:val="22"/>
        </w:rPr>
        <w:t>By consenting to take part, you are confirming that you have read the</w:t>
      </w:r>
      <w:r w:rsidR="00546CE6" w:rsidRPr="00546CE6">
        <w:rPr>
          <w:sz w:val="22"/>
          <w:szCs w:val="22"/>
        </w:rPr>
        <w:t xml:space="preserve"> above</w:t>
      </w:r>
      <w:r w:rsidRPr="00546CE6">
        <w:rPr>
          <w:sz w:val="22"/>
          <w:szCs w:val="22"/>
        </w:rPr>
        <w:t xml:space="preserve"> information</w:t>
      </w:r>
      <w:r w:rsidR="00546CE6" w:rsidRPr="00546CE6">
        <w:rPr>
          <w:sz w:val="22"/>
          <w:szCs w:val="22"/>
        </w:rPr>
        <w:t>, understand that your participation is voluntary and that you are free to withdraw at any time, without giving any reason and without your legal rights being affected.</w:t>
      </w:r>
    </w:p>
    <w:p w14:paraId="6B475217" w14:textId="02F9F882" w:rsidR="008606CB" w:rsidRPr="00546CE6" w:rsidRDefault="008606CB">
      <w:pPr>
        <w:rPr>
          <w:b/>
          <w:bCs/>
          <w:sz w:val="22"/>
          <w:szCs w:val="22"/>
        </w:rPr>
      </w:pPr>
    </w:p>
    <w:sectPr w:rsidR="008606CB" w:rsidRPr="00546CE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AC64" w14:textId="77777777" w:rsidR="003D2842" w:rsidRDefault="003D2842" w:rsidP="006D6A79">
      <w:r>
        <w:separator/>
      </w:r>
    </w:p>
  </w:endnote>
  <w:endnote w:type="continuationSeparator" w:id="0">
    <w:p w14:paraId="3521C6C5" w14:textId="77777777" w:rsidR="003D2842" w:rsidRDefault="003D2842" w:rsidP="006D6A79">
      <w:r>
        <w:continuationSeparator/>
      </w:r>
    </w:p>
  </w:endnote>
  <w:endnote w:type="continuationNotice" w:id="1">
    <w:p w14:paraId="252D965E" w14:textId="77777777" w:rsidR="003D2842" w:rsidRDefault="003D2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A68D" w14:textId="77777777" w:rsidR="003D2842" w:rsidRDefault="003D2842" w:rsidP="006D6A79">
      <w:r>
        <w:separator/>
      </w:r>
    </w:p>
  </w:footnote>
  <w:footnote w:type="continuationSeparator" w:id="0">
    <w:p w14:paraId="6F8EEB0A" w14:textId="77777777" w:rsidR="003D2842" w:rsidRDefault="003D2842" w:rsidP="006D6A79">
      <w:r>
        <w:continuationSeparator/>
      </w:r>
    </w:p>
  </w:footnote>
  <w:footnote w:type="continuationNotice" w:id="1">
    <w:p w14:paraId="040C5FFF" w14:textId="77777777" w:rsidR="003D2842" w:rsidRDefault="003D2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4CD" w14:textId="484BF96B" w:rsidR="00A37FAC" w:rsidRPr="00A37FAC" w:rsidRDefault="00AA0188" w:rsidP="00A37FAC">
    <w:pPr>
      <w:jc w:val="right"/>
      <w:rPr>
        <w:rFonts w:ascii="Times New Roman" w:eastAsia="Times New Roman" w:hAnsi="Times New Roman" w:cs="Times New Roman"/>
        <w:lang w:eastAsia="en-GB"/>
      </w:rPr>
    </w:pPr>
    <w:r w:rsidRPr="003A118B">
      <w:rPr>
        <w:noProof/>
      </w:rPr>
      <w:drawing>
        <wp:anchor distT="0" distB="0" distL="114300" distR="114300" simplePos="0" relativeHeight="251659264" behindDoc="1" locked="0" layoutInCell="1" allowOverlap="1" wp14:anchorId="25AC4A00" wp14:editId="3EBE8B29">
          <wp:simplePos x="0" y="0"/>
          <wp:positionH relativeFrom="column">
            <wp:posOffset>-680484</wp:posOffset>
          </wp:positionH>
          <wp:positionV relativeFrom="paragraph">
            <wp:posOffset>-194502</wp:posOffset>
          </wp:positionV>
          <wp:extent cx="4656455" cy="455930"/>
          <wp:effectExtent l="0" t="0" r="4445" b="1270"/>
          <wp:wrapTight wrapText="bothSides">
            <wp:wrapPolygon edited="0">
              <wp:start x="0" y="0"/>
              <wp:lineTo x="0" y="21058"/>
              <wp:lineTo x="21562" y="21058"/>
              <wp:lineTo x="21562" y="0"/>
              <wp:lineTo x="0" y="0"/>
            </wp:wrapPolygon>
          </wp:wrapTight>
          <wp:docPr id="2551" name="Picture 6" descr="A picture containing company name&#10;&#10;Description automatically generated">
            <a:extLst xmlns:a="http://schemas.openxmlformats.org/drawingml/2006/main">
              <a:ext uri="{FF2B5EF4-FFF2-40B4-BE49-F238E27FC236}">
                <a16:creationId xmlns:a16="http://schemas.microsoft.com/office/drawing/2014/main" id="{BBE88F0F-68E4-43AA-A72A-10FDD0C17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1" name="Picture 6" descr="A picture containing company name&#10;&#10;Description automatically generated">
                    <a:extLst>
                      <a:ext uri="{FF2B5EF4-FFF2-40B4-BE49-F238E27FC236}">
                        <a16:creationId xmlns:a16="http://schemas.microsoft.com/office/drawing/2014/main" id="{BBE88F0F-68E4-43AA-A72A-10FDD0C1715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56455" cy="455930"/>
                  </a:xfrm>
                  <a:prstGeom prst="rect">
                    <a:avLst/>
                  </a:prstGeom>
                </pic:spPr>
              </pic:pic>
            </a:graphicData>
          </a:graphic>
          <wp14:sizeRelH relativeFrom="page">
            <wp14:pctWidth>0</wp14:pctWidth>
          </wp14:sizeRelH>
          <wp14:sizeRelV relativeFrom="page">
            <wp14:pctHeight>0</wp14:pctHeight>
          </wp14:sizeRelV>
        </wp:anchor>
      </w:drawing>
    </w:r>
    <w:r w:rsidR="00A37FAC" w:rsidRPr="00A37FAC">
      <w:rPr>
        <w:rFonts w:ascii="Calibri" w:eastAsia="Times New Roman" w:hAnsi="Calibri" w:cs="Calibri"/>
        <w:color w:val="000000"/>
        <w:sz w:val="22"/>
        <w:szCs w:val="22"/>
        <w:lang w:eastAsia="en-GB"/>
      </w:rPr>
      <w:t>V2.0 31082022</w:t>
    </w:r>
    <w:r w:rsidR="00A37FAC">
      <w:rPr>
        <w:rFonts w:ascii="Calibri" w:eastAsia="Times New Roman" w:hAnsi="Calibri" w:cs="Calibri"/>
        <w:color w:val="000000"/>
        <w:sz w:val="22"/>
        <w:szCs w:val="22"/>
        <w:lang w:eastAsia="en-GB"/>
      </w:rPr>
      <w:t xml:space="preserve"> 31.08.2022</w:t>
    </w:r>
  </w:p>
  <w:p w14:paraId="4DA4FABE" w14:textId="2B795022" w:rsidR="0026276F" w:rsidRDefault="002627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B8"/>
    <w:rsid w:val="00024D19"/>
    <w:rsid w:val="00065B50"/>
    <w:rsid w:val="000719AA"/>
    <w:rsid w:val="00080070"/>
    <w:rsid w:val="00084F70"/>
    <w:rsid w:val="00090CA0"/>
    <w:rsid w:val="000976DE"/>
    <w:rsid w:val="000A01A3"/>
    <w:rsid w:val="000D2694"/>
    <w:rsid w:val="000D66FC"/>
    <w:rsid w:val="00120DDA"/>
    <w:rsid w:val="00141789"/>
    <w:rsid w:val="001425FB"/>
    <w:rsid w:val="00156F4E"/>
    <w:rsid w:val="00161483"/>
    <w:rsid w:val="001834D0"/>
    <w:rsid w:val="00194D21"/>
    <w:rsid w:val="001950E5"/>
    <w:rsid w:val="00196217"/>
    <w:rsid w:val="001A27EC"/>
    <w:rsid w:val="001A7137"/>
    <w:rsid w:val="001B027E"/>
    <w:rsid w:val="001B7BA2"/>
    <w:rsid w:val="001C535F"/>
    <w:rsid w:val="001E5FF2"/>
    <w:rsid w:val="001F5884"/>
    <w:rsid w:val="00205676"/>
    <w:rsid w:val="00216899"/>
    <w:rsid w:val="002602B8"/>
    <w:rsid w:val="0026276F"/>
    <w:rsid w:val="00274661"/>
    <w:rsid w:val="002A0FAC"/>
    <w:rsid w:val="002A576E"/>
    <w:rsid w:val="002B580D"/>
    <w:rsid w:val="002C172C"/>
    <w:rsid w:val="002F7E64"/>
    <w:rsid w:val="00315AA6"/>
    <w:rsid w:val="00316D6A"/>
    <w:rsid w:val="0032282D"/>
    <w:rsid w:val="003375B7"/>
    <w:rsid w:val="00347955"/>
    <w:rsid w:val="003637ED"/>
    <w:rsid w:val="00376524"/>
    <w:rsid w:val="003821AC"/>
    <w:rsid w:val="00396D5C"/>
    <w:rsid w:val="003B3F22"/>
    <w:rsid w:val="003C70D6"/>
    <w:rsid w:val="003D2842"/>
    <w:rsid w:val="003E3742"/>
    <w:rsid w:val="003F2110"/>
    <w:rsid w:val="003F235A"/>
    <w:rsid w:val="0042344D"/>
    <w:rsid w:val="00431720"/>
    <w:rsid w:val="004521B4"/>
    <w:rsid w:val="0046417B"/>
    <w:rsid w:val="0047562B"/>
    <w:rsid w:val="00487F09"/>
    <w:rsid w:val="00494A2C"/>
    <w:rsid w:val="004A1989"/>
    <w:rsid w:val="004B1D57"/>
    <w:rsid w:val="004B43BA"/>
    <w:rsid w:val="004B62CA"/>
    <w:rsid w:val="004B644C"/>
    <w:rsid w:val="004B7208"/>
    <w:rsid w:val="004C7423"/>
    <w:rsid w:val="004E5689"/>
    <w:rsid w:val="004F32C7"/>
    <w:rsid w:val="004F7526"/>
    <w:rsid w:val="00502734"/>
    <w:rsid w:val="005059B2"/>
    <w:rsid w:val="0051227F"/>
    <w:rsid w:val="005172DC"/>
    <w:rsid w:val="005249CB"/>
    <w:rsid w:val="00527CAB"/>
    <w:rsid w:val="00530E1C"/>
    <w:rsid w:val="00532249"/>
    <w:rsid w:val="0053335A"/>
    <w:rsid w:val="005374C0"/>
    <w:rsid w:val="00546CE6"/>
    <w:rsid w:val="00554295"/>
    <w:rsid w:val="00572E87"/>
    <w:rsid w:val="00595374"/>
    <w:rsid w:val="00596BE0"/>
    <w:rsid w:val="005B7FE8"/>
    <w:rsid w:val="005D4E72"/>
    <w:rsid w:val="005D56B2"/>
    <w:rsid w:val="005D61B6"/>
    <w:rsid w:val="005F11FB"/>
    <w:rsid w:val="005F1788"/>
    <w:rsid w:val="00603CF8"/>
    <w:rsid w:val="00611244"/>
    <w:rsid w:val="00654124"/>
    <w:rsid w:val="006653A0"/>
    <w:rsid w:val="00666AAF"/>
    <w:rsid w:val="00670B84"/>
    <w:rsid w:val="00680C1B"/>
    <w:rsid w:val="006979C0"/>
    <w:rsid w:val="006B3569"/>
    <w:rsid w:val="006C7998"/>
    <w:rsid w:val="006D6A79"/>
    <w:rsid w:val="006F3C61"/>
    <w:rsid w:val="006F4A88"/>
    <w:rsid w:val="006F4EC7"/>
    <w:rsid w:val="007015BF"/>
    <w:rsid w:val="007137D9"/>
    <w:rsid w:val="00714F12"/>
    <w:rsid w:val="007245D2"/>
    <w:rsid w:val="00732182"/>
    <w:rsid w:val="0073762F"/>
    <w:rsid w:val="00745540"/>
    <w:rsid w:val="0076112E"/>
    <w:rsid w:val="0076779B"/>
    <w:rsid w:val="00790655"/>
    <w:rsid w:val="007938BA"/>
    <w:rsid w:val="007A0552"/>
    <w:rsid w:val="007A39F7"/>
    <w:rsid w:val="007B57FB"/>
    <w:rsid w:val="007D1A82"/>
    <w:rsid w:val="007E5D57"/>
    <w:rsid w:val="008052E3"/>
    <w:rsid w:val="00811D63"/>
    <w:rsid w:val="0081404F"/>
    <w:rsid w:val="00817A39"/>
    <w:rsid w:val="00823AEA"/>
    <w:rsid w:val="00827E92"/>
    <w:rsid w:val="00830273"/>
    <w:rsid w:val="00833437"/>
    <w:rsid w:val="0084039E"/>
    <w:rsid w:val="008416C8"/>
    <w:rsid w:val="008500CE"/>
    <w:rsid w:val="008606CB"/>
    <w:rsid w:val="00892DE0"/>
    <w:rsid w:val="00896D5E"/>
    <w:rsid w:val="008A3E26"/>
    <w:rsid w:val="008B4E03"/>
    <w:rsid w:val="008B5CDF"/>
    <w:rsid w:val="008E2F16"/>
    <w:rsid w:val="009038C1"/>
    <w:rsid w:val="00916547"/>
    <w:rsid w:val="009262B1"/>
    <w:rsid w:val="00940211"/>
    <w:rsid w:val="00963918"/>
    <w:rsid w:val="009669DD"/>
    <w:rsid w:val="00967560"/>
    <w:rsid w:val="009745AB"/>
    <w:rsid w:val="00974B31"/>
    <w:rsid w:val="009776FF"/>
    <w:rsid w:val="00992B6D"/>
    <w:rsid w:val="009A06E6"/>
    <w:rsid w:val="009A1D8A"/>
    <w:rsid w:val="009C69F7"/>
    <w:rsid w:val="009C79C8"/>
    <w:rsid w:val="009D295E"/>
    <w:rsid w:val="009D35C2"/>
    <w:rsid w:val="009E2565"/>
    <w:rsid w:val="009F7474"/>
    <w:rsid w:val="00A07882"/>
    <w:rsid w:val="00A361E9"/>
    <w:rsid w:val="00A37FAC"/>
    <w:rsid w:val="00A45E33"/>
    <w:rsid w:val="00A5200D"/>
    <w:rsid w:val="00A75C11"/>
    <w:rsid w:val="00A76329"/>
    <w:rsid w:val="00A763FD"/>
    <w:rsid w:val="00A83296"/>
    <w:rsid w:val="00AA0188"/>
    <w:rsid w:val="00AA38D7"/>
    <w:rsid w:val="00AE1E83"/>
    <w:rsid w:val="00AF3851"/>
    <w:rsid w:val="00AF58B0"/>
    <w:rsid w:val="00B06CC3"/>
    <w:rsid w:val="00B07261"/>
    <w:rsid w:val="00B07381"/>
    <w:rsid w:val="00B42750"/>
    <w:rsid w:val="00B458F5"/>
    <w:rsid w:val="00B6491A"/>
    <w:rsid w:val="00B83475"/>
    <w:rsid w:val="00B8372F"/>
    <w:rsid w:val="00B95E37"/>
    <w:rsid w:val="00BC27E1"/>
    <w:rsid w:val="00BC39B0"/>
    <w:rsid w:val="00BC4DA1"/>
    <w:rsid w:val="00BC618D"/>
    <w:rsid w:val="00BD5A56"/>
    <w:rsid w:val="00BE48AF"/>
    <w:rsid w:val="00BF3A3E"/>
    <w:rsid w:val="00C07C2D"/>
    <w:rsid w:val="00C1714E"/>
    <w:rsid w:val="00C221B1"/>
    <w:rsid w:val="00C35ED3"/>
    <w:rsid w:val="00C5166D"/>
    <w:rsid w:val="00C624BF"/>
    <w:rsid w:val="00C733B2"/>
    <w:rsid w:val="00C944DB"/>
    <w:rsid w:val="00C95D8C"/>
    <w:rsid w:val="00CA358F"/>
    <w:rsid w:val="00CA59BA"/>
    <w:rsid w:val="00CD6B98"/>
    <w:rsid w:val="00CE3A52"/>
    <w:rsid w:val="00CF12C9"/>
    <w:rsid w:val="00CF4457"/>
    <w:rsid w:val="00D20A55"/>
    <w:rsid w:val="00D215AE"/>
    <w:rsid w:val="00D45E11"/>
    <w:rsid w:val="00D62E5E"/>
    <w:rsid w:val="00D7532C"/>
    <w:rsid w:val="00D8133A"/>
    <w:rsid w:val="00D86C15"/>
    <w:rsid w:val="00DD62C0"/>
    <w:rsid w:val="00DE08A6"/>
    <w:rsid w:val="00DF55E8"/>
    <w:rsid w:val="00E00812"/>
    <w:rsid w:val="00E10939"/>
    <w:rsid w:val="00E332A0"/>
    <w:rsid w:val="00E41DBD"/>
    <w:rsid w:val="00E51C84"/>
    <w:rsid w:val="00E551D9"/>
    <w:rsid w:val="00E765A5"/>
    <w:rsid w:val="00EA7EA9"/>
    <w:rsid w:val="00EC15A9"/>
    <w:rsid w:val="00EC3994"/>
    <w:rsid w:val="00EE138A"/>
    <w:rsid w:val="00EE3768"/>
    <w:rsid w:val="00EF707F"/>
    <w:rsid w:val="00F12DEB"/>
    <w:rsid w:val="00F14C89"/>
    <w:rsid w:val="00F2719F"/>
    <w:rsid w:val="00F34550"/>
    <w:rsid w:val="00F422B3"/>
    <w:rsid w:val="00F45B09"/>
    <w:rsid w:val="00F54C67"/>
    <w:rsid w:val="00F64115"/>
    <w:rsid w:val="00FA26ED"/>
    <w:rsid w:val="00FB58A6"/>
    <w:rsid w:val="00FB767B"/>
    <w:rsid w:val="00FD1C6D"/>
    <w:rsid w:val="00FD24B5"/>
    <w:rsid w:val="00FD4F60"/>
    <w:rsid w:val="00FE1878"/>
    <w:rsid w:val="00FE7894"/>
    <w:rsid w:val="00FF1D5C"/>
    <w:rsid w:val="00FF6E96"/>
    <w:rsid w:val="02413657"/>
    <w:rsid w:val="09B47986"/>
    <w:rsid w:val="0EBEF705"/>
    <w:rsid w:val="131B2A3A"/>
    <w:rsid w:val="1BD63713"/>
    <w:rsid w:val="23D15EEF"/>
    <w:rsid w:val="294B8CB2"/>
    <w:rsid w:val="38B9A30E"/>
    <w:rsid w:val="46B0618D"/>
    <w:rsid w:val="5B4E3835"/>
    <w:rsid w:val="6A805A60"/>
    <w:rsid w:val="6CD54803"/>
    <w:rsid w:val="6F82B85D"/>
    <w:rsid w:val="7A153E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DAEA3"/>
  <w15:chartTrackingRefBased/>
  <w15:docId w15:val="{E3361FB6-6FBA-E949-AB93-08CB7E32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606C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602B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02B8"/>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602B8"/>
    <w:rPr>
      <w:color w:val="0000FF"/>
      <w:u w:val="single"/>
    </w:rPr>
  </w:style>
  <w:style w:type="character" w:styleId="CommentReference">
    <w:name w:val="annotation reference"/>
    <w:basedOn w:val="DefaultParagraphFont"/>
    <w:uiPriority w:val="99"/>
    <w:semiHidden/>
    <w:unhideWhenUsed/>
    <w:rsid w:val="002602B8"/>
    <w:rPr>
      <w:sz w:val="16"/>
      <w:szCs w:val="16"/>
    </w:rPr>
  </w:style>
  <w:style w:type="paragraph" w:styleId="CommentText">
    <w:name w:val="annotation text"/>
    <w:basedOn w:val="Normal"/>
    <w:link w:val="CommentTextChar"/>
    <w:uiPriority w:val="99"/>
    <w:semiHidden/>
    <w:unhideWhenUsed/>
    <w:rsid w:val="002602B8"/>
    <w:pPr>
      <w:spacing w:after="160"/>
    </w:pPr>
    <w:rPr>
      <w:sz w:val="20"/>
      <w:szCs w:val="20"/>
    </w:rPr>
  </w:style>
  <w:style w:type="character" w:customStyle="1" w:styleId="CommentTextChar">
    <w:name w:val="Comment Text Char"/>
    <w:basedOn w:val="DefaultParagraphFont"/>
    <w:link w:val="CommentText"/>
    <w:uiPriority w:val="99"/>
    <w:semiHidden/>
    <w:rsid w:val="002602B8"/>
    <w:rPr>
      <w:sz w:val="20"/>
      <w:szCs w:val="20"/>
    </w:rPr>
  </w:style>
  <w:style w:type="character" w:styleId="UnresolvedMention">
    <w:name w:val="Unresolved Mention"/>
    <w:basedOn w:val="DefaultParagraphFont"/>
    <w:uiPriority w:val="99"/>
    <w:semiHidden/>
    <w:unhideWhenUsed/>
    <w:rsid w:val="002602B8"/>
    <w:rPr>
      <w:color w:val="605E5C"/>
      <w:shd w:val="clear" w:color="auto" w:fill="E1DFDD"/>
    </w:rPr>
  </w:style>
  <w:style w:type="paragraph" w:styleId="Header">
    <w:name w:val="header"/>
    <w:basedOn w:val="Normal"/>
    <w:link w:val="HeaderChar"/>
    <w:uiPriority w:val="99"/>
    <w:unhideWhenUsed/>
    <w:rsid w:val="006D6A79"/>
    <w:pPr>
      <w:tabs>
        <w:tab w:val="center" w:pos="4513"/>
        <w:tab w:val="right" w:pos="9026"/>
      </w:tabs>
    </w:pPr>
  </w:style>
  <w:style w:type="character" w:customStyle="1" w:styleId="HeaderChar">
    <w:name w:val="Header Char"/>
    <w:basedOn w:val="DefaultParagraphFont"/>
    <w:link w:val="Header"/>
    <w:uiPriority w:val="99"/>
    <w:rsid w:val="006D6A79"/>
  </w:style>
  <w:style w:type="paragraph" w:styleId="Footer">
    <w:name w:val="footer"/>
    <w:basedOn w:val="Normal"/>
    <w:link w:val="FooterChar"/>
    <w:uiPriority w:val="99"/>
    <w:unhideWhenUsed/>
    <w:rsid w:val="006D6A79"/>
    <w:pPr>
      <w:tabs>
        <w:tab w:val="center" w:pos="4513"/>
        <w:tab w:val="right" w:pos="9026"/>
      </w:tabs>
    </w:pPr>
  </w:style>
  <w:style w:type="character" w:customStyle="1" w:styleId="FooterChar">
    <w:name w:val="Footer Char"/>
    <w:basedOn w:val="DefaultParagraphFont"/>
    <w:link w:val="Footer"/>
    <w:uiPriority w:val="99"/>
    <w:rsid w:val="006D6A79"/>
  </w:style>
  <w:style w:type="character" w:customStyle="1" w:styleId="Heading2Char">
    <w:name w:val="Heading 2 Char"/>
    <w:basedOn w:val="DefaultParagraphFont"/>
    <w:link w:val="Heading2"/>
    <w:uiPriority w:val="9"/>
    <w:semiHidden/>
    <w:rsid w:val="008606CB"/>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E765A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3112">
      <w:bodyDiv w:val="1"/>
      <w:marLeft w:val="0"/>
      <w:marRight w:val="0"/>
      <w:marTop w:val="0"/>
      <w:marBottom w:val="0"/>
      <w:divBdr>
        <w:top w:val="none" w:sz="0" w:space="0" w:color="auto"/>
        <w:left w:val="none" w:sz="0" w:space="0" w:color="auto"/>
        <w:bottom w:val="none" w:sz="0" w:space="0" w:color="auto"/>
        <w:right w:val="none" w:sz="0" w:space="0" w:color="auto"/>
      </w:divBdr>
    </w:div>
    <w:div w:id="619993889">
      <w:bodyDiv w:val="1"/>
      <w:marLeft w:val="0"/>
      <w:marRight w:val="0"/>
      <w:marTop w:val="0"/>
      <w:marBottom w:val="0"/>
      <w:divBdr>
        <w:top w:val="none" w:sz="0" w:space="0" w:color="auto"/>
        <w:left w:val="none" w:sz="0" w:space="0" w:color="auto"/>
        <w:bottom w:val="none" w:sz="0" w:space="0" w:color="auto"/>
        <w:right w:val="none" w:sz="0" w:space="0" w:color="auto"/>
      </w:divBdr>
    </w:div>
    <w:div w:id="86594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gov@cardiff.ac.uk"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ivells2@cardiff.ac.uk"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son-stevensap@cardiff.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iceD15@cardiff.ac.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E2F1455-19E3-44AE-A55E-70FC9A24D52C}">
    <t:Anchor>
      <t:Comment id="1971880027"/>
    </t:Anchor>
    <t:History>
      <t:Event id="{EAC6FE82-988F-48D3-8C43-FD32855BF75C}" time="2022-08-24T14:18:28.565Z">
        <t:Attribution userId="S::sivells2@cardiff.ac.uk::171a2c11-cd09-4bb1-9279-fd445994f468" userProvider="AD" userName="Stephanie Sivell"/>
        <t:Anchor>
          <t:Comment id="1971880027"/>
        </t:Anchor>
        <t:Create/>
      </t:Event>
      <t:Event id="{348AC69F-6628-4D43-884A-40280865DB1A}" time="2022-08-24T14:18:28.565Z">
        <t:Attribution userId="S::sivells2@cardiff.ac.uk::171a2c11-cd09-4bb1-9279-fd445994f468" userProvider="AD" userName="Stephanie Sivell"/>
        <t:Anchor>
          <t:Comment id="1971880027"/>
        </t:Anchor>
        <t:Assign userId="S::PriceD15@cardiff.ac.uk::c065f6a8-007b-4cba-a564-f4cfe4a9f520" userProvider="AD" userName="Delyth Price"/>
      </t:Event>
      <t:Event id="{D1065DD1-DDC2-4858-95F7-D3AF98748456}" time="2022-08-24T14:18:28.565Z">
        <t:Attribution userId="S::sivells2@cardiff.ac.uk::171a2c11-cd09-4bb1-9279-fd445994f468" userProvider="AD" userName="Stephanie Sivell"/>
        <t:Anchor>
          <t:Comment id="1971880027"/>
        </t:Anchor>
        <t:SetTitle title="@Delyth Price do we have a study website and if yes, can you add the URL please"/>
      </t:Event>
      <t:Event id="{6CD822AF-B894-4DF7-865D-7D74C891C1FC}" time="2022-08-24T14:26:34.992Z">
        <t:Attribution userId="S::priced15@cardiff.ac.uk::c065f6a8-007b-4cba-a564-f4cfe4a9f520" userProvider="AD" userName="Delyth Pric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85DAF7DB64944E9343B41A903D03B6" ma:contentTypeVersion="8" ma:contentTypeDescription="Create a new document." ma:contentTypeScope="" ma:versionID="7a01765e5bb008e0431cd241541ea4c1">
  <xsd:schema xmlns:xsd="http://www.w3.org/2001/XMLSchema" xmlns:xs="http://www.w3.org/2001/XMLSchema" xmlns:p="http://schemas.microsoft.com/office/2006/metadata/properties" xmlns:ns2="cd73f3ae-7d3e-41fc-b891-77b10e12facb" xmlns:ns3="3e16901d-ff2e-4215-a3b6-47bbf0a24826" targetNamespace="http://schemas.microsoft.com/office/2006/metadata/properties" ma:root="true" ma:fieldsID="5ef8f4137f9796e6f8779b658766a032" ns2:_="" ns3:_="">
    <xsd:import namespace="cd73f3ae-7d3e-41fc-b891-77b10e12facb"/>
    <xsd:import namespace="3e16901d-ff2e-4215-a3b6-47bbf0a248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3f3ae-7d3e-41fc-b891-77b10e12f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16901d-ff2e-4215-a3b6-47bbf0a2482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CF225-8FA3-4C60-8D1E-423F11348A04}">
  <ds:schemaRefs>
    <ds:schemaRef ds:uri="http://schemas.microsoft.com/sharepoint/v3/contenttype/forms"/>
  </ds:schemaRefs>
</ds:datastoreItem>
</file>

<file path=customXml/itemProps2.xml><?xml version="1.0" encoding="utf-8"?>
<ds:datastoreItem xmlns:ds="http://schemas.openxmlformats.org/officeDocument/2006/customXml" ds:itemID="{EAE22F33-0063-423A-A028-45EECDDFC3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1D403-21BC-4FAF-8716-6647A5AEB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3f3ae-7d3e-41fc-b891-77b10e12facb"/>
    <ds:schemaRef ds:uri="3e16901d-ff2e-4215-a3b6-47bbf0a24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Price</dc:creator>
  <cp:keywords/>
  <dc:description/>
  <cp:lastModifiedBy>Delyth Price</cp:lastModifiedBy>
  <cp:revision>20</cp:revision>
  <dcterms:created xsi:type="dcterms:W3CDTF">2022-08-12T08:44:00Z</dcterms:created>
  <dcterms:modified xsi:type="dcterms:W3CDTF">2022-08-31T16:06:00Z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0x010100BD85DAF7DB64944E9343B41A903D03B6</vt:lpwstr>
  </property>
</Properties>
</file>